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66B9" w14:textId="41B81928" w:rsidR="005B5065" w:rsidRDefault="005B5065" w:rsidP="005B5065">
      <w:pPr>
        <w:widowControl/>
        <w:autoSpaceDE/>
        <w:autoSpaceDN/>
        <w:ind w:right="120"/>
        <w:jc w:val="center"/>
        <w:rPr>
          <w:rFonts w:ascii="Arial Narrow" w:eastAsia="Times New Roman" w:hAnsi="Arial Narrow"/>
          <w:b/>
          <w:bCs/>
          <w:color w:val="000000"/>
          <w:sz w:val="24"/>
          <w:szCs w:val="24"/>
          <w:lang w:val="pt-BR" w:eastAsia="pt-BR"/>
        </w:rPr>
      </w:pPr>
      <w:r w:rsidRPr="00D40D97">
        <w:rPr>
          <w:rFonts w:ascii="Arial Narrow" w:eastAsia="Times New Roman" w:hAnsi="Arial Narrow"/>
          <w:b/>
          <w:bCs/>
          <w:color w:val="000000"/>
          <w:sz w:val="24"/>
          <w:szCs w:val="24"/>
          <w:lang w:val="pt-BR" w:eastAsia="pt-BR"/>
        </w:rPr>
        <w:t xml:space="preserve">EDITAL DE CHAMAMENTO PÚBLICO </w:t>
      </w:r>
      <w:r w:rsidRPr="007C0F67">
        <w:rPr>
          <w:rFonts w:ascii="Arial Narrow" w:eastAsia="Times New Roman" w:hAnsi="Arial Narrow"/>
          <w:b/>
          <w:bCs/>
          <w:color w:val="000000"/>
          <w:sz w:val="24"/>
          <w:szCs w:val="24"/>
          <w:lang w:val="pt-BR" w:eastAsia="pt-BR"/>
        </w:rPr>
        <w:t>Nº 00</w:t>
      </w:r>
      <w:r w:rsidR="007F48EA">
        <w:rPr>
          <w:rFonts w:ascii="Arial Narrow" w:eastAsia="Times New Roman" w:hAnsi="Arial Narrow"/>
          <w:b/>
          <w:bCs/>
          <w:color w:val="000000"/>
          <w:sz w:val="24"/>
          <w:szCs w:val="24"/>
          <w:lang w:val="pt-BR" w:eastAsia="pt-BR"/>
        </w:rPr>
        <w:t>1</w:t>
      </w:r>
      <w:r w:rsidRPr="007C0F67">
        <w:rPr>
          <w:rFonts w:ascii="Arial Narrow" w:eastAsia="Times New Roman" w:hAnsi="Arial Narrow"/>
          <w:b/>
          <w:bCs/>
          <w:color w:val="000000"/>
          <w:sz w:val="24"/>
          <w:szCs w:val="24"/>
          <w:lang w:val="pt-BR" w:eastAsia="pt-BR"/>
        </w:rPr>
        <w:t xml:space="preserve">/2024 </w:t>
      </w:r>
    </w:p>
    <w:p w14:paraId="16FB810E" w14:textId="70053DE0" w:rsidR="005B5065" w:rsidRDefault="005B5065" w:rsidP="005B5065">
      <w:pPr>
        <w:widowControl/>
        <w:autoSpaceDE/>
        <w:autoSpaceDN/>
        <w:ind w:right="120"/>
        <w:jc w:val="center"/>
        <w:rPr>
          <w:rFonts w:ascii="Arial Narrow" w:eastAsia="Times New Roman" w:hAnsi="Arial Narrow"/>
          <w:b/>
          <w:bCs/>
          <w:color w:val="000000"/>
          <w:sz w:val="24"/>
          <w:szCs w:val="24"/>
          <w:lang w:val="pt-BR" w:eastAsia="pt-BR"/>
        </w:rPr>
      </w:pPr>
      <w:r>
        <w:rPr>
          <w:rFonts w:ascii="Arial Narrow" w:eastAsia="Times New Roman" w:hAnsi="Arial Narrow"/>
          <w:b/>
          <w:bCs/>
          <w:color w:val="000000"/>
          <w:sz w:val="24"/>
          <w:szCs w:val="24"/>
          <w:lang w:val="pt-BR" w:eastAsia="pt-BR"/>
        </w:rPr>
        <w:t>PROCESSO Nº 00</w:t>
      </w:r>
      <w:r w:rsidR="007F48EA">
        <w:rPr>
          <w:rFonts w:ascii="Arial Narrow" w:eastAsia="Times New Roman" w:hAnsi="Arial Narrow"/>
          <w:b/>
          <w:bCs/>
          <w:color w:val="000000"/>
          <w:sz w:val="24"/>
          <w:szCs w:val="24"/>
          <w:lang w:val="pt-BR" w:eastAsia="pt-BR"/>
        </w:rPr>
        <w:t>4</w:t>
      </w:r>
      <w:r>
        <w:rPr>
          <w:rFonts w:ascii="Arial Narrow" w:eastAsia="Times New Roman" w:hAnsi="Arial Narrow"/>
          <w:b/>
          <w:bCs/>
          <w:color w:val="000000"/>
          <w:sz w:val="24"/>
          <w:szCs w:val="24"/>
          <w:lang w:val="pt-BR" w:eastAsia="pt-BR"/>
        </w:rPr>
        <w:t>/2024</w:t>
      </w:r>
    </w:p>
    <w:p w14:paraId="4992B241" w14:textId="77777777" w:rsidR="005B5065" w:rsidRPr="00D40D97" w:rsidRDefault="005B5065" w:rsidP="005B5065">
      <w:pPr>
        <w:widowControl/>
        <w:autoSpaceDE/>
        <w:autoSpaceDN/>
        <w:ind w:right="120"/>
        <w:jc w:val="center"/>
        <w:rPr>
          <w:rFonts w:ascii="Arial Narrow" w:eastAsia="Times New Roman" w:hAnsi="Arial Narrow"/>
          <w:b/>
          <w:bCs/>
          <w:color w:val="000000"/>
          <w:sz w:val="24"/>
          <w:szCs w:val="24"/>
          <w:lang w:val="pt-BR" w:eastAsia="pt-BR"/>
        </w:rPr>
      </w:pPr>
      <w:r>
        <w:rPr>
          <w:rFonts w:ascii="Arial Narrow" w:eastAsia="Times New Roman" w:hAnsi="Arial Narrow"/>
          <w:b/>
          <w:bCs/>
          <w:color w:val="000000"/>
          <w:sz w:val="24"/>
          <w:szCs w:val="24"/>
          <w:lang w:val="pt-BR" w:eastAsia="pt-BR"/>
        </w:rPr>
        <w:t xml:space="preserve"> LEI PAULO GUSTAVO</w:t>
      </w:r>
    </w:p>
    <w:p w14:paraId="23A86AD2" w14:textId="77777777" w:rsidR="00024983" w:rsidRPr="00024983" w:rsidRDefault="00024983" w:rsidP="005B5065">
      <w:pPr>
        <w:widowControl/>
        <w:autoSpaceDE/>
        <w:autoSpaceDN/>
        <w:ind w:left="120" w:right="120"/>
        <w:rPr>
          <w:rFonts w:ascii="Arial Narrow" w:eastAsia="Times New Roman" w:hAnsi="Arial Narrow"/>
          <w:color w:val="000000"/>
          <w:sz w:val="24"/>
          <w:szCs w:val="24"/>
          <w:lang w:val="pt-BR" w:eastAsia="pt-BR"/>
        </w:rPr>
      </w:pPr>
    </w:p>
    <w:p w14:paraId="0F16C2F9"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EDITAL DE SELEÇÃO DE PROJETOS PARA FIRMAR TERMO DE EXECUÇÃO CULTURAL COM RECURSOS DA COMPLEMENTAR 195/2022 (LEI PAULO GUSTAVO) - AUDIOVISUAL</w:t>
      </w:r>
    </w:p>
    <w:p w14:paraId="77428546"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4DFFBED2" w14:textId="2525F9D4" w:rsidR="00024983" w:rsidRPr="00024983" w:rsidRDefault="00024983" w:rsidP="008F7D21">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Este Edital é realizado com recursos do Governo Federal</w:t>
      </w:r>
      <w:r w:rsidR="00571BE7">
        <w:rPr>
          <w:rFonts w:ascii="Arial Narrow" w:eastAsia="Times New Roman" w:hAnsi="Arial Narrow"/>
          <w:color w:val="000000"/>
          <w:sz w:val="24"/>
          <w:szCs w:val="24"/>
          <w:lang w:val="pt-BR" w:eastAsia="pt-BR"/>
        </w:rPr>
        <w:t>,</w:t>
      </w:r>
      <w:r w:rsidRPr="00024983">
        <w:rPr>
          <w:rFonts w:ascii="Arial Narrow" w:eastAsia="Times New Roman" w:hAnsi="Arial Narrow"/>
          <w:color w:val="000000"/>
          <w:sz w:val="24"/>
          <w:szCs w:val="24"/>
          <w:lang w:val="pt-BR" w:eastAsia="pt-BR"/>
        </w:rPr>
        <w:t xml:space="preserve"> repassados por meio da Lei Complementar nº 195/2022 - Lei Paulo Gustavo. A Lei Paulo Gustavo viabiliza o maior investimento direto no setor cultural da história do Brasil e simboliza o processo de resistência da classe artística durante a pandemia de Covid-19, que</w:t>
      </w:r>
      <w:r w:rsidR="008F7D21">
        <w:rPr>
          <w:rFonts w:ascii="Arial Narrow" w:eastAsia="Times New Roman" w:hAnsi="Arial Narrow"/>
          <w:color w:val="000000"/>
          <w:sz w:val="24"/>
          <w:szCs w:val="24"/>
          <w:lang w:val="pt-BR" w:eastAsia="pt-BR"/>
        </w:rPr>
        <w:t xml:space="preserve"> </w:t>
      </w:r>
      <w:r w:rsidRPr="00024983">
        <w:rPr>
          <w:rFonts w:ascii="Arial Narrow" w:eastAsia="Times New Roman" w:hAnsi="Arial Narrow"/>
          <w:color w:val="000000"/>
          <w:sz w:val="24"/>
          <w:szCs w:val="24"/>
          <w:lang w:val="pt-BR" w:eastAsia="pt-BR"/>
        </w:rPr>
        <w:t>limitou severamente as atividades do setor cultural. É, ainda, uma homenagem a Paulo Gustavo, artista símbolo da categoria, vitimado pela doença.</w:t>
      </w:r>
    </w:p>
    <w:p w14:paraId="674869C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60101D23"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r w:rsidRPr="00024983">
        <w:rPr>
          <w:rFonts w:ascii="Arial Narrow" w:eastAsia="Times New Roman" w:hAnsi="Arial Narrow"/>
          <w:color w:val="000000"/>
          <w:sz w:val="24"/>
          <w:szCs w:val="24"/>
          <w:lang w:val="pt-BR" w:eastAsia="pt-BR"/>
        </w:rPr>
        <w:t>As condições para a execução da Lei Paulo Gustavo foram criadas por meio do engajamento da sociedade e o presente edital destina-se a apoiar projetos apresentados pelos agentes culturais do </w:t>
      </w:r>
      <w:r w:rsidRPr="00024983">
        <w:rPr>
          <w:rFonts w:ascii="Arial Narrow" w:eastAsia="Times New Roman" w:hAnsi="Arial Narrow"/>
          <w:sz w:val="24"/>
          <w:szCs w:val="24"/>
          <w:lang w:val="pt-BR" w:eastAsia="pt-BR"/>
        </w:rPr>
        <w:t xml:space="preserve">Município de Santa Lúcia/SP. </w:t>
      </w:r>
    </w:p>
    <w:p w14:paraId="653AB9FB"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p>
    <w:p w14:paraId="18FDAC1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sz w:val="24"/>
          <w:szCs w:val="24"/>
          <w:lang w:val="pt-BR" w:eastAsia="pt-BR"/>
        </w:rPr>
        <w:t xml:space="preserve">Deste modo, a Prefeitura Municipal de Santa Lúcia, por meio da Secretaria de Educação, Esporte e Cultura, </w:t>
      </w:r>
      <w:r w:rsidRPr="00024983">
        <w:rPr>
          <w:rFonts w:ascii="Arial Narrow" w:eastAsia="Times New Roman" w:hAnsi="Arial Narrow"/>
          <w:color w:val="000000"/>
          <w:sz w:val="24"/>
          <w:szCs w:val="24"/>
          <w:lang w:val="pt-BR" w:eastAsia="pt-BR"/>
        </w:rPr>
        <w:t>torna público o presente edital elaborado com base na Lei Complementar 195/2022, no Decreto 11.525/2023 e no Decreto 11.453/2023.</w:t>
      </w:r>
    </w:p>
    <w:p w14:paraId="56C013B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1C1757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15C497E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320500F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1. OBJETO: </w:t>
      </w:r>
    </w:p>
    <w:p w14:paraId="0502E178"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r w:rsidRPr="00024983">
        <w:rPr>
          <w:rFonts w:ascii="Arial Narrow" w:eastAsia="Times New Roman" w:hAnsi="Arial Narrow"/>
          <w:color w:val="000000"/>
          <w:sz w:val="24"/>
          <w:szCs w:val="24"/>
          <w:lang w:val="pt-BR" w:eastAsia="pt-BR"/>
        </w:rPr>
        <w:t xml:space="preserve">1.1 O objeto deste Edital é a seleção de projetos culturais de </w:t>
      </w:r>
      <w:r w:rsidRPr="00024983">
        <w:rPr>
          <w:rFonts w:ascii="Arial Narrow" w:eastAsia="Times New Roman" w:hAnsi="Arial Narrow"/>
          <w:b/>
          <w:color w:val="000000"/>
          <w:sz w:val="24"/>
          <w:szCs w:val="24"/>
          <w:lang w:val="pt-BR" w:eastAsia="pt-BR"/>
        </w:rPr>
        <w:t>AUDIOVISUAL</w:t>
      </w:r>
      <w:r w:rsidRPr="00024983">
        <w:rPr>
          <w:rFonts w:ascii="Arial Narrow" w:eastAsia="Times New Roman" w:hAnsi="Arial Narrow"/>
          <w:color w:val="000000"/>
          <w:sz w:val="24"/>
          <w:szCs w:val="24"/>
          <w:lang w:val="pt-BR" w:eastAsia="pt-BR"/>
        </w:rPr>
        <w:t xml:space="preserve"> para receberem apoio financeiro nas categorias descritas no Anexo I, por meio da celebração de Termo de Execução Cultural, com o objetivo de incentivar as diversas formas de manifestações culturais do Município de </w:t>
      </w:r>
      <w:r w:rsidRPr="00024983">
        <w:rPr>
          <w:rFonts w:ascii="Arial Narrow" w:eastAsia="Times New Roman" w:hAnsi="Arial Narrow"/>
          <w:sz w:val="24"/>
          <w:szCs w:val="24"/>
          <w:lang w:val="pt-BR" w:eastAsia="pt-BR"/>
        </w:rPr>
        <w:t xml:space="preserve">Santa Lúcia/SP. </w:t>
      </w:r>
    </w:p>
    <w:p w14:paraId="5A9074F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72E4D0D1"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r w:rsidRPr="00024983">
        <w:rPr>
          <w:rFonts w:ascii="Arial Narrow" w:eastAsia="Times New Roman" w:hAnsi="Arial Narrow"/>
          <w:b/>
          <w:bCs/>
          <w:color w:val="000000"/>
          <w:sz w:val="24"/>
          <w:szCs w:val="24"/>
          <w:lang w:val="pt-BR" w:eastAsia="pt-BR"/>
        </w:rPr>
        <w:t>2. VALORES:</w:t>
      </w:r>
    </w:p>
    <w:p w14:paraId="4F2BE9FF" w14:textId="77777777" w:rsidR="00024983" w:rsidRPr="00024983" w:rsidRDefault="00024983" w:rsidP="00024983">
      <w:pPr>
        <w:widowControl/>
        <w:autoSpaceDE/>
        <w:autoSpaceDN/>
        <w:spacing w:after="160" w:line="259" w:lineRule="auto"/>
        <w:ind w:left="120"/>
        <w:jc w:val="both"/>
        <w:rPr>
          <w:rFonts w:ascii="Arial Narrow" w:hAnsi="Arial Narrow"/>
          <w:kern w:val="2"/>
          <w:lang w:val="pt-BR"/>
          <w14:ligatures w14:val="standardContextual"/>
        </w:rPr>
      </w:pPr>
      <w:r w:rsidRPr="00024983">
        <w:rPr>
          <w:rFonts w:ascii="Arial Narrow" w:hAnsi="Arial Narrow"/>
          <w:kern w:val="2"/>
          <w:lang w:val="pt-BR"/>
          <w14:ligatures w14:val="standardContextual"/>
        </w:rPr>
        <w:t>2.1 O valor total disponibilizado para este Edital é de </w:t>
      </w:r>
      <w:r w:rsidRPr="008F7D21">
        <w:rPr>
          <w:rFonts w:ascii="Arial Narrow" w:hAnsi="Arial Narrow"/>
          <w:b/>
          <w:kern w:val="2"/>
          <w:lang w:val="pt-BR"/>
          <w14:ligatures w14:val="standardContextual"/>
        </w:rPr>
        <w:t>R$ 5.561,98</w:t>
      </w:r>
      <w:r w:rsidRPr="00024983">
        <w:rPr>
          <w:rFonts w:ascii="Arial Narrow" w:hAnsi="Arial Narrow"/>
          <w:kern w:val="2"/>
          <w:lang w:val="pt-BR"/>
          <w14:ligatures w14:val="standardContextual"/>
        </w:rPr>
        <w:t xml:space="preserve"> (cinco mil, quinhentos e sessenta e um reais e noventa e oito centavos</w:t>
      </w:r>
      <w:r w:rsidRPr="00024983">
        <w:rPr>
          <w:rFonts w:ascii="Arial Narrow" w:hAnsi="Arial Narrow"/>
          <w:color w:val="FF0000"/>
          <w:kern w:val="2"/>
          <w:lang w:val="pt-BR"/>
          <w14:ligatures w14:val="standardContextual"/>
        </w:rPr>
        <w:t xml:space="preserve">) </w:t>
      </w:r>
      <w:r w:rsidRPr="00024983">
        <w:rPr>
          <w:rFonts w:ascii="Arial Narrow" w:eastAsia="Times New Roman" w:hAnsi="Arial Narrow"/>
          <w:sz w:val="24"/>
          <w:szCs w:val="24"/>
          <w:lang w:val="pt-BR" w:eastAsia="pt-BR"/>
        </w:rPr>
        <w:t>para apoio à realização de ação de Formação/Capacitação em Audiovisual, conforme descrito no Anexo I deste edital.</w:t>
      </w:r>
    </w:p>
    <w:p w14:paraId="62BCB014" w14:textId="030957C1" w:rsid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r w:rsidRPr="00024983">
        <w:rPr>
          <w:rFonts w:ascii="Arial Narrow" w:eastAsia="Times New Roman" w:hAnsi="Arial Narrow"/>
          <w:color w:val="000000"/>
          <w:sz w:val="24"/>
          <w:szCs w:val="24"/>
          <w:lang w:val="pt-BR" w:eastAsia="pt-BR"/>
        </w:rPr>
        <w:t>2.2 A despesa correrá à conta da seguinte Dotação Orçamentária:</w:t>
      </w:r>
    </w:p>
    <w:p w14:paraId="18783F9D" w14:textId="56647CCF" w:rsidR="007252F1" w:rsidRDefault="007252F1" w:rsidP="00024983">
      <w:pPr>
        <w:widowControl/>
        <w:autoSpaceDE/>
        <w:autoSpaceDN/>
        <w:ind w:left="120" w:right="120"/>
        <w:jc w:val="both"/>
        <w:rPr>
          <w:rFonts w:ascii="Arial Narrow" w:eastAsia="Times New Roman" w:hAnsi="Arial Narrow"/>
          <w:sz w:val="24"/>
          <w:szCs w:val="24"/>
          <w:lang w:val="pt-BR" w:eastAsia="pt-BR"/>
        </w:rPr>
      </w:pPr>
      <w:r w:rsidRPr="007252F1">
        <w:rPr>
          <w:rFonts w:ascii="Arial Narrow" w:eastAsia="Times New Roman" w:hAnsi="Arial Narrow"/>
          <w:sz w:val="24"/>
          <w:szCs w:val="24"/>
          <w:lang w:val="pt-BR" w:eastAsia="pt-BR"/>
        </w:rPr>
        <w:t>02.00.00</w:t>
      </w:r>
      <w:r>
        <w:rPr>
          <w:rFonts w:ascii="Arial Narrow" w:eastAsia="Times New Roman" w:hAnsi="Arial Narrow"/>
          <w:sz w:val="24"/>
          <w:szCs w:val="24"/>
          <w:lang w:val="pt-BR" w:eastAsia="pt-BR"/>
        </w:rPr>
        <w:t xml:space="preserve"> Prefeitura Municipal</w:t>
      </w:r>
    </w:p>
    <w:p w14:paraId="2CF1E17E" w14:textId="348F24DE" w:rsidR="007252F1" w:rsidRDefault="007252F1" w:rsidP="00024983">
      <w:pPr>
        <w:widowControl/>
        <w:autoSpaceDE/>
        <w:autoSpaceDN/>
        <w:ind w:left="120"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02.04.00 Secretaria de Educação, Esporte e Cultura</w:t>
      </w:r>
    </w:p>
    <w:p w14:paraId="3AFA6F5D" w14:textId="0AE00B72" w:rsidR="007252F1" w:rsidRDefault="007252F1" w:rsidP="00024983">
      <w:pPr>
        <w:widowControl/>
        <w:autoSpaceDE/>
        <w:autoSpaceDN/>
        <w:ind w:left="120"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02.04.14 Coordenadoria de Cultura</w:t>
      </w:r>
    </w:p>
    <w:p w14:paraId="5A65B510" w14:textId="62A9DEF2" w:rsidR="007252F1" w:rsidRDefault="007252F1" w:rsidP="00024983">
      <w:pPr>
        <w:widowControl/>
        <w:autoSpaceDE/>
        <w:autoSpaceDN/>
        <w:ind w:left="120"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13.392.0017.2020 Atividade</w:t>
      </w:r>
    </w:p>
    <w:p w14:paraId="013ED624" w14:textId="3F1CDC19" w:rsidR="007252F1" w:rsidRPr="007252F1" w:rsidRDefault="007252F1" w:rsidP="00024983">
      <w:pPr>
        <w:widowControl/>
        <w:autoSpaceDE/>
        <w:autoSpaceDN/>
        <w:ind w:left="120"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 xml:space="preserve">341 – 3.3.90.48.00 Outros auxílios financeiros a pessoas físicas – LC 195/2022 – Paulo Gustavo – Áudio Visual – R$ 5.561,98. </w:t>
      </w:r>
    </w:p>
    <w:p w14:paraId="7BBBE44D"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p>
    <w:p w14:paraId="7232538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2.3 Este edital poderá ser suplementado, caso haja interesse público e disponibilidade orçamentária suficiente. </w:t>
      </w:r>
    </w:p>
    <w:p w14:paraId="0FBB887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86EDAA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3. QUEM PODE SE INSCREVER:</w:t>
      </w:r>
    </w:p>
    <w:p w14:paraId="3FC80773" w14:textId="77777777"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r w:rsidRPr="00024983">
        <w:rPr>
          <w:rFonts w:ascii="Arial Narrow" w:eastAsia="Times New Roman" w:hAnsi="Arial Narrow"/>
          <w:color w:val="000000"/>
          <w:sz w:val="24"/>
          <w:szCs w:val="24"/>
          <w:lang w:val="pt-BR" w:eastAsia="pt-BR"/>
        </w:rPr>
        <w:t>3.1 Pode se inscrever no Edital qualquer agente cultural residente no</w:t>
      </w:r>
      <w:r w:rsidRPr="00024983">
        <w:rPr>
          <w:rFonts w:ascii="Arial Narrow" w:eastAsia="Times New Roman" w:hAnsi="Arial Narrow"/>
          <w:color w:val="FF0000"/>
          <w:sz w:val="24"/>
          <w:szCs w:val="24"/>
          <w:lang w:val="pt-BR" w:eastAsia="pt-BR"/>
        </w:rPr>
        <w:t> </w:t>
      </w:r>
      <w:r w:rsidRPr="00024983">
        <w:rPr>
          <w:rFonts w:ascii="Arial Narrow" w:eastAsia="Times New Roman" w:hAnsi="Arial Narrow"/>
          <w:sz w:val="24"/>
          <w:szCs w:val="24"/>
          <w:lang w:val="pt-BR" w:eastAsia="pt-BR"/>
        </w:rPr>
        <w:t xml:space="preserve">Estado de São Paulo, concedendo 05 (cinco) pontos para quem residir no Município de Santa Lúcia/SP </w:t>
      </w:r>
      <w:r w:rsidRPr="00024983">
        <w:rPr>
          <w:rFonts w:ascii="Arial Narrow" w:eastAsia="Times New Roman" w:hAnsi="Arial Narrow"/>
          <w:color w:val="000000"/>
          <w:sz w:val="24"/>
          <w:szCs w:val="24"/>
          <w:lang w:val="pt-BR" w:eastAsia="pt-BR"/>
        </w:rPr>
        <w:t>há pelo menos</w:t>
      </w:r>
      <w:r w:rsidRPr="00024983">
        <w:rPr>
          <w:rFonts w:ascii="Arial Narrow" w:eastAsia="Times New Roman" w:hAnsi="Arial Narrow"/>
          <w:color w:val="FF0000"/>
          <w:sz w:val="24"/>
          <w:szCs w:val="24"/>
          <w:lang w:val="pt-BR" w:eastAsia="pt-BR"/>
        </w:rPr>
        <w:t> </w:t>
      </w:r>
      <w:r w:rsidRPr="00024983">
        <w:rPr>
          <w:rFonts w:ascii="Arial Narrow" w:eastAsia="Times New Roman" w:hAnsi="Arial Narrow"/>
          <w:color w:val="000000"/>
          <w:sz w:val="24"/>
          <w:szCs w:val="24"/>
          <w:lang w:val="pt-BR" w:eastAsia="pt-BR"/>
        </w:rPr>
        <w:t>02 (dois) anos</w:t>
      </w:r>
      <w:r w:rsidRPr="00024983">
        <w:rPr>
          <w:rFonts w:ascii="Arial Narrow" w:eastAsia="Times New Roman" w:hAnsi="Arial Narrow"/>
          <w:color w:val="FF0000"/>
          <w:sz w:val="24"/>
          <w:szCs w:val="24"/>
          <w:lang w:val="pt-BR" w:eastAsia="pt-BR"/>
        </w:rPr>
        <w:t xml:space="preserve">. </w:t>
      </w:r>
    </w:p>
    <w:p w14:paraId="77D29021" w14:textId="77777777"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p>
    <w:p w14:paraId="63F03B8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3.2 O agente cultural pode ser:</w:t>
      </w:r>
    </w:p>
    <w:p w14:paraId="12284F23" w14:textId="0F230D36" w:rsid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 - Pessoa física</w:t>
      </w:r>
      <w:r>
        <w:rPr>
          <w:rFonts w:ascii="Arial Narrow" w:eastAsia="Times New Roman" w:hAnsi="Arial Narrow"/>
          <w:color w:val="000000"/>
          <w:sz w:val="24"/>
          <w:szCs w:val="24"/>
          <w:lang w:val="pt-BR" w:eastAsia="pt-BR"/>
        </w:rPr>
        <w:t xml:space="preserve">. </w:t>
      </w:r>
    </w:p>
    <w:p w14:paraId="1D51B87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367A46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3.3 O proponente é o agente cultural responsável pela inscrição do projeto.</w:t>
      </w:r>
    </w:p>
    <w:p w14:paraId="5A1C071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00491C9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3.4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0FDA331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40E673E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3.5 O Anexo I deve ser consultado para fins de verificação das condições de participação de todos os proponentes.</w:t>
      </w:r>
    </w:p>
    <w:p w14:paraId="63F8A9B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5593536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4. QUEM NÃO PODE SE INSCREVER:</w:t>
      </w:r>
    </w:p>
    <w:p w14:paraId="0FF4722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4.1 Não pode se inscrever neste Edital, proponentes que: </w:t>
      </w:r>
    </w:p>
    <w:p w14:paraId="2FCC688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 – tenham se envolvido diretamente na etapa de elaboração do edital, na etapa de análise de propostas ou na etapa de julgamento de recursos;</w:t>
      </w:r>
    </w:p>
    <w:p w14:paraId="4FD2265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II - </w:t>
      </w:r>
      <w:proofErr w:type="gramStart"/>
      <w:r w:rsidRPr="00024983">
        <w:rPr>
          <w:rFonts w:ascii="Arial Narrow" w:eastAsia="Times New Roman" w:hAnsi="Arial Narrow"/>
          <w:color w:val="000000"/>
          <w:sz w:val="24"/>
          <w:szCs w:val="24"/>
          <w:lang w:val="pt-BR" w:eastAsia="pt-BR"/>
        </w:rPr>
        <w:t>sejam</w:t>
      </w:r>
      <w:proofErr w:type="gramEnd"/>
      <w:r w:rsidRPr="00024983">
        <w:rPr>
          <w:rFonts w:ascii="Arial Narrow" w:eastAsia="Times New Roman" w:hAnsi="Arial Narrow"/>
          <w:color w:val="000000"/>
          <w:sz w:val="24"/>
          <w:szCs w:val="24"/>
          <w:lang w:val="pt-BR" w:eastAsia="pt-BR"/>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4C1656D0" w14:textId="5A31886F"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III - sejam membros do Poder Legislativo (Deputados, Senadores, Vereadores), do Poder Judiciário (Juízes, Desembargadores, Ministros), do Ministério Público (</w:t>
      </w:r>
      <w:r w:rsidR="008F7D21" w:rsidRPr="00024983">
        <w:rPr>
          <w:rFonts w:ascii="Arial Narrow" w:eastAsia="Times New Roman" w:hAnsi="Arial Narrow"/>
          <w:color w:val="000000"/>
          <w:sz w:val="24"/>
          <w:szCs w:val="24"/>
          <w:lang w:val="pt-BR" w:eastAsia="pt-BR"/>
        </w:rPr>
        <w:t>Promotor</w:t>
      </w:r>
      <w:r w:rsidR="008F7D21">
        <w:rPr>
          <w:rFonts w:ascii="Arial Narrow" w:eastAsia="Times New Roman" w:hAnsi="Arial Narrow"/>
          <w:color w:val="000000"/>
          <w:sz w:val="24"/>
          <w:szCs w:val="24"/>
          <w:lang w:val="pt-BR" w:eastAsia="pt-BR"/>
        </w:rPr>
        <w:t>,</w:t>
      </w:r>
      <w:r w:rsidR="008F7D21" w:rsidRPr="00024983">
        <w:rPr>
          <w:rFonts w:ascii="Arial Narrow" w:eastAsia="Times New Roman" w:hAnsi="Arial Narrow"/>
          <w:color w:val="000000"/>
          <w:sz w:val="24"/>
          <w:szCs w:val="24"/>
          <w:lang w:val="pt-BR" w:eastAsia="pt-BR"/>
        </w:rPr>
        <w:t xml:space="preserve"> Procurador</w:t>
      </w:r>
      <w:r w:rsidRPr="00024983">
        <w:rPr>
          <w:rFonts w:ascii="Arial Narrow" w:eastAsia="Times New Roman" w:hAnsi="Arial Narrow"/>
          <w:color w:val="000000"/>
          <w:sz w:val="24"/>
          <w:szCs w:val="24"/>
          <w:lang w:val="pt-BR" w:eastAsia="pt-BR"/>
        </w:rPr>
        <w:t>); do Tribunal de Contas (Auditores e Conselheiros).</w:t>
      </w:r>
    </w:p>
    <w:p w14:paraId="100D36A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65F6EE1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4.2 O agente cultural que integrar Conselho de Cultura poderá concorrer neste Edital para receber recursos do fomento cultural, exceto quando se enquadrar nas vedações previstas no item 4.1.</w:t>
      </w:r>
    </w:p>
    <w:p w14:paraId="4D18325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344FC225" w14:textId="0A5914C6"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4.3 Quando se tratar de proponentes pessoas jurídicas, estarão impedidas de apresentar projetos aquelas cujos sócios, diretores e/ou administradores se enquadrarem nas situações descritas no tópico 4.1</w:t>
      </w:r>
      <w:r w:rsidR="00671B92">
        <w:rPr>
          <w:rFonts w:ascii="Arial Narrow" w:eastAsia="Times New Roman" w:hAnsi="Arial Narrow"/>
          <w:color w:val="000000"/>
          <w:sz w:val="24"/>
          <w:szCs w:val="24"/>
          <w:lang w:val="pt-BR" w:eastAsia="pt-BR"/>
        </w:rPr>
        <w:t>.</w:t>
      </w:r>
    </w:p>
    <w:p w14:paraId="72D7C20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5A3C914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4.4 A participação de agentes culturais nas escutas e consultas públicas não caracteriza o envolvimento direto na etapa de elaboração do edital de que trata o subitem I do item 4.1.</w:t>
      </w:r>
    </w:p>
    <w:p w14:paraId="609DB30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1CEAA8E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5. COTAS:</w:t>
      </w:r>
    </w:p>
    <w:p w14:paraId="715F769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5.1 Ficam garantidas cotas étnicas-raciais em todas as categorias do edital, nas seguintes proporções:</w:t>
      </w:r>
    </w:p>
    <w:p w14:paraId="76549D2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 no mínimo 20% das vagas para pessoas negras (pretas e pardas); e</w:t>
      </w:r>
    </w:p>
    <w:p w14:paraId="271D9A0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b) no mínimo 10% das vagas para pessoas indígenas.</w:t>
      </w:r>
    </w:p>
    <w:p w14:paraId="35AB466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06B7BB6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5.2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519E035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35F1EF2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5.3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1D71666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271EA6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5.4 Em caso de desistência de optantes aprovados nas cotas, a vaga não preenchida deverá ser ocupada por pessoa que concorreu às cotas de acordo com a ordem de classificação. </w:t>
      </w:r>
    </w:p>
    <w:p w14:paraId="0739AC9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5.5 No caso de não existirem propostas aptas em número suficiente para o cumprimento de uma das categorias de cotas previstas na seleção, o número de vagas restantes deverá ser destinado inicialmente para a outra categoria de cotas.</w:t>
      </w:r>
    </w:p>
    <w:p w14:paraId="4A9DC68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1D7494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5.6 Caso não haja outra categoria de cotas de que trata o item 5.5, as vagas não preenchidas deverão ser direcionadas para a ampla concorrência, sendo direcionadas para os demais candidatos aprovados, de acordo com a ordem de classificação.</w:t>
      </w:r>
    </w:p>
    <w:p w14:paraId="5B22B66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5DBD760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5.7 Para concorrer às cotas, os agentes culturais deverão autodeclarar-se no ato da inscrição usando a autodeclaração étnico-racial de que trata o Anexo VI.</w:t>
      </w:r>
    </w:p>
    <w:p w14:paraId="48668D44" w14:textId="77777777"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p>
    <w:p w14:paraId="21463A8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6. PRAZO PARA SE INSCREVER:</w:t>
      </w:r>
    </w:p>
    <w:p w14:paraId="1E410CB0" w14:textId="794C6AAC"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r w:rsidRPr="00024983">
        <w:rPr>
          <w:rFonts w:ascii="Arial Narrow" w:eastAsia="Times New Roman" w:hAnsi="Arial Narrow"/>
          <w:color w:val="000000"/>
          <w:sz w:val="24"/>
          <w:szCs w:val="24"/>
          <w:lang w:val="pt-BR" w:eastAsia="pt-BR"/>
        </w:rPr>
        <w:t xml:space="preserve">6.1 Para se inscrever no Edital, o proponente deve encaminhar toda documentação obrigatória relatada no item 7, entre os dias </w:t>
      </w:r>
      <w:r w:rsidR="00BA0398">
        <w:rPr>
          <w:rFonts w:ascii="Arial Narrow" w:eastAsia="Times New Roman" w:hAnsi="Arial Narrow"/>
          <w:b/>
          <w:color w:val="000000"/>
          <w:sz w:val="24"/>
          <w:szCs w:val="24"/>
          <w:lang w:val="pt-BR" w:eastAsia="pt-BR"/>
        </w:rPr>
        <w:t>01 a 09</w:t>
      </w:r>
      <w:r w:rsidR="007252F1">
        <w:rPr>
          <w:rFonts w:ascii="Arial Narrow" w:eastAsia="Times New Roman" w:hAnsi="Arial Narrow"/>
          <w:b/>
          <w:color w:val="000000"/>
          <w:sz w:val="24"/>
          <w:szCs w:val="24"/>
          <w:lang w:val="pt-BR" w:eastAsia="pt-BR"/>
        </w:rPr>
        <w:t xml:space="preserve"> de </w:t>
      </w:r>
      <w:proofErr w:type="gramStart"/>
      <w:r w:rsidR="007252F1">
        <w:rPr>
          <w:rFonts w:ascii="Arial Narrow" w:eastAsia="Times New Roman" w:hAnsi="Arial Narrow"/>
          <w:b/>
          <w:color w:val="000000"/>
          <w:sz w:val="24"/>
          <w:szCs w:val="24"/>
          <w:lang w:val="pt-BR" w:eastAsia="pt-BR"/>
        </w:rPr>
        <w:t>Fevereiro</w:t>
      </w:r>
      <w:proofErr w:type="gramEnd"/>
      <w:r w:rsidR="007252F1">
        <w:rPr>
          <w:rFonts w:ascii="Arial Narrow" w:eastAsia="Times New Roman" w:hAnsi="Arial Narrow"/>
          <w:b/>
          <w:color w:val="000000"/>
          <w:sz w:val="24"/>
          <w:szCs w:val="24"/>
          <w:lang w:val="pt-BR" w:eastAsia="pt-BR"/>
        </w:rPr>
        <w:t xml:space="preserve">. </w:t>
      </w:r>
    </w:p>
    <w:p w14:paraId="4090912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051C8CFD"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r w:rsidRPr="00024983">
        <w:rPr>
          <w:rFonts w:ascii="Arial Narrow" w:eastAsia="Times New Roman" w:hAnsi="Arial Narrow"/>
          <w:b/>
          <w:bCs/>
          <w:sz w:val="24"/>
          <w:szCs w:val="24"/>
          <w:lang w:val="pt-BR" w:eastAsia="pt-BR"/>
        </w:rPr>
        <w:t>7. COMO SE INSCREVER</w:t>
      </w:r>
    </w:p>
    <w:p w14:paraId="33596BE6" w14:textId="66726D83"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bookmarkStart w:id="0" w:name="_Hlk148706747"/>
      <w:r w:rsidRPr="00024983">
        <w:rPr>
          <w:rFonts w:ascii="Arial Narrow" w:eastAsia="Times New Roman" w:hAnsi="Arial Narrow"/>
          <w:sz w:val="24"/>
          <w:szCs w:val="24"/>
          <w:lang w:val="pt-BR" w:eastAsia="pt-BR"/>
        </w:rPr>
        <w:t xml:space="preserve">7.1 O proponente deve encaminhar a documentação obrigatória de forma física em envelope lacrado no Departamento de Educação, localizado no Município de Santa Lucia/SP e obrigatoriamente para o e-mail oficial da Secretaria de </w:t>
      </w:r>
      <w:r w:rsidR="008F7D21">
        <w:rPr>
          <w:rFonts w:ascii="Arial Narrow" w:eastAsia="Times New Roman" w:hAnsi="Arial Narrow"/>
          <w:sz w:val="24"/>
          <w:szCs w:val="24"/>
          <w:lang w:val="pt-BR" w:eastAsia="pt-BR"/>
        </w:rPr>
        <w:t>Educação, Esporte e Cultura</w:t>
      </w:r>
      <w:r w:rsidRPr="00024983">
        <w:rPr>
          <w:rFonts w:ascii="Arial Narrow" w:eastAsia="Times New Roman" w:hAnsi="Arial Narrow"/>
          <w:sz w:val="24"/>
          <w:szCs w:val="24"/>
          <w:lang w:val="pt-BR" w:eastAsia="pt-BR"/>
        </w:rPr>
        <w:t>, digitalizado e em formato PDF de que trata o item 7.2.</w:t>
      </w:r>
    </w:p>
    <w:bookmarkEnd w:id="0"/>
    <w:p w14:paraId="088D33E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C0D7E4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7</w:t>
      </w:r>
      <w:bookmarkStart w:id="1" w:name="_Hlk148706846"/>
      <w:r w:rsidRPr="00024983">
        <w:rPr>
          <w:rFonts w:ascii="Arial Narrow" w:eastAsia="Times New Roman" w:hAnsi="Arial Narrow"/>
          <w:color w:val="000000"/>
          <w:sz w:val="24"/>
          <w:szCs w:val="24"/>
          <w:lang w:val="pt-BR" w:eastAsia="pt-BR"/>
        </w:rPr>
        <w:t>.2 O proponente deve enviar a seguinte documentação para formalizar sua inscrição:</w:t>
      </w:r>
    </w:p>
    <w:p w14:paraId="1CB28E0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 Formulário de inscrição (Anexo II) que constitui o Plano de Trabalho (projeto); </w:t>
      </w:r>
    </w:p>
    <w:p w14:paraId="08FFCF1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b) Currículo do proponente; </w:t>
      </w:r>
    </w:p>
    <w:p w14:paraId="58B8FE7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e) Mini currículo dos integrantes do projeto; </w:t>
      </w:r>
    </w:p>
    <w:p w14:paraId="4C08371C" w14:textId="77777777" w:rsidR="00024983" w:rsidRPr="00024983" w:rsidRDefault="00024983" w:rsidP="00024983">
      <w:pPr>
        <w:widowControl/>
        <w:autoSpaceDE/>
        <w:autoSpaceDN/>
        <w:ind w:left="119"/>
        <w:jc w:val="both"/>
        <w:rPr>
          <w:rFonts w:ascii="Arial Narrow" w:eastAsia="Times New Roman" w:hAnsi="Arial Narrow"/>
          <w:sz w:val="24"/>
          <w:szCs w:val="24"/>
          <w:lang w:val="pt-BR" w:eastAsia="pt-BR"/>
        </w:rPr>
      </w:pPr>
      <w:r w:rsidRPr="00024983">
        <w:rPr>
          <w:rFonts w:ascii="Arial Narrow" w:hAnsi="Arial Narrow"/>
          <w:color w:val="000000"/>
          <w:kern w:val="2"/>
          <w:lang w:val="pt-BR"/>
          <w14:ligatures w14:val="standardContextual"/>
        </w:rPr>
        <w:t>f) Documentos específicos relacionados a</w:t>
      </w:r>
      <w:r w:rsidRPr="00024983">
        <w:rPr>
          <w:rFonts w:ascii="Arial Narrow" w:eastAsia="Times New Roman" w:hAnsi="Arial Narrow"/>
          <w:sz w:val="24"/>
          <w:szCs w:val="24"/>
          <w:lang w:val="pt-BR" w:eastAsia="pt-BR"/>
        </w:rPr>
        <w:t xml:space="preserve"> ação de Formação/Capacitação em Audiovisual;</w:t>
      </w:r>
    </w:p>
    <w:p w14:paraId="7237195E" w14:textId="77777777" w:rsidR="00024983" w:rsidRPr="00024983" w:rsidRDefault="00024983" w:rsidP="00024983">
      <w:pPr>
        <w:widowControl/>
        <w:autoSpaceDE/>
        <w:autoSpaceDN/>
        <w:ind w:left="119"/>
        <w:jc w:val="both"/>
        <w:rPr>
          <w:rFonts w:ascii="Arial Narrow" w:hAnsi="Arial Narrow"/>
          <w:color w:val="000000"/>
          <w:kern w:val="2"/>
          <w:lang w:val="pt-BR"/>
          <w14:ligatures w14:val="standardContextual"/>
        </w:rPr>
      </w:pPr>
      <w:r w:rsidRPr="00024983">
        <w:rPr>
          <w:rFonts w:ascii="Arial Narrow" w:hAnsi="Arial Narrow"/>
          <w:color w:val="000000"/>
          <w:kern w:val="2"/>
          <w:lang w:val="pt-BR"/>
          <w14:ligatures w14:val="standardContextual"/>
        </w:rPr>
        <w:t>g) Outros documentos que o proponente julgar necessário para auxiliar na avaliação do mérito cultural do projeto. </w:t>
      </w:r>
    </w:p>
    <w:p w14:paraId="46D5101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76D69C8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7.2.1</w:t>
      </w:r>
      <w:r w:rsidRPr="00024983">
        <w:rPr>
          <w:rFonts w:ascii="Arial Narrow" w:eastAsia="Times New Roman" w:hAnsi="Arial Narrow"/>
          <w:color w:val="000000"/>
          <w:sz w:val="24"/>
          <w:szCs w:val="24"/>
          <w:lang w:val="pt-BR" w:eastAsia="pt-BR"/>
        </w:rPr>
        <w:t xml:space="preserve"> </w:t>
      </w:r>
      <w:r w:rsidRPr="00024983">
        <w:rPr>
          <w:rFonts w:ascii="Arial Narrow" w:eastAsia="Times New Roman" w:hAnsi="Arial Narrow"/>
          <w:b/>
          <w:bCs/>
          <w:color w:val="000000"/>
          <w:sz w:val="24"/>
          <w:szCs w:val="24"/>
          <w:lang w:val="pt-BR" w:eastAsia="pt-BR"/>
        </w:rPr>
        <w:t>PESSOA FÍSICA:</w:t>
      </w:r>
    </w:p>
    <w:p w14:paraId="223F5836" w14:textId="77777777" w:rsidR="00024983" w:rsidRPr="00024983" w:rsidRDefault="00024983" w:rsidP="00024983">
      <w:pPr>
        <w:widowControl/>
        <w:autoSpaceDE/>
        <w:autoSpaceDN/>
        <w:ind w:left="120" w:right="120"/>
        <w:jc w:val="both"/>
        <w:rPr>
          <w:rFonts w:ascii="Arial Narrow" w:eastAsia="Times New Roman" w:hAnsi="Arial Narrow" w:cs="Times New Roman"/>
          <w:color w:val="222222"/>
          <w:sz w:val="24"/>
          <w:szCs w:val="24"/>
          <w:lang w:val="pt-BR" w:eastAsia="pt-BR"/>
        </w:rPr>
      </w:pPr>
      <w:r w:rsidRPr="00024983">
        <w:rPr>
          <w:rFonts w:ascii="Arial Narrow" w:eastAsia="Times New Roman" w:hAnsi="Arial Narrow"/>
          <w:color w:val="000000"/>
          <w:sz w:val="24"/>
          <w:szCs w:val="24"/>
          <w:lang w:val="pt-BR" w:eastAsia="pt-BR"/>
        </w:rPr>
        <w:t>I - Documentos pessoais do proponente CPF e RG;</w:t>
      </w:r>
    </w:p>
    <w:p w14:paraId="7327C497" w14:textId="77777777" w:rsidR="00024983" w:rsidRPr="00024983" w:rsidRDefault="00024983" w:rsidP="00024983">
      <w:pPr>
        <w:widowControl/>
        <w:autoSpaceDE/>
        <w:autoSpaceDN/>
        <w:ind w:left="120" w:right="120"/>
        <w:jc w:val="both"/>
        <w:rPr>
          <w:rFonts w:ascii="Times New Roman" w:eastAsia="Times New Roman" w:hAnsi="Times New Roman" w:cs="Times New Roman"/>
          <w:sz w:val="24"/>
          <w:szCs w:val="24"/>
          <w:lang w:val="pt-BR" w:eastAsia="pt-BR"/>
        </w:rPr>
      </w:pPr>
      <w:r w:rsidRPr="00024983">
        <w:rPr>
          <w:rFonts w:ascii="Arial Narrow" w:eastAsia="Times New Roman" w:hAnsi="Arial Narrow"/>
          <w:color w:val="000000"/>
          <w:sz w:val="24"/>
          <w:szCs w:val="24"/>
          <w:lang w:val="pt-BR" w:eastAsia="pt-BR"/>
        </w:rPr>
        <w:lastRenderedPageBreak/>
        <w:t xml:space="preserve">II - certidão negativa de débitos relativos a créditos tributários federais e Dívida Ativa da União </w:t>
      </w:r>
      <w:r w:rsidRPr="00024983">
        <w:rPr>
          <w:rFonts w:ascii="Arial Narrow" w:eastAsia="Times New Roman" w:hAnsi="Arial Narrow" w:cs="Times New Roman"/>
          <w:color w:val="000000"/>
          <w:sz w:val="24"/>
          <w:szCs w:val="24"/>
          <w:lang w:val="pt-BR" w:eastAsia="pt-BR"/>
        </w:rPr>
        <w:t xml:space="preserve">- disponível em: </w:t>
      </w:r>
      <w:hyperlink r:id="rId7" w:history="1">
        <w:r w:rsidRPr="00024983">
          <w:rPr>
            <w:rFonts w:ascii="Arial Narrow" w:eastAsia="Times New Roman" w:hAnsi="Arial Narrow" w:cs="Times New Roman"/>
            <w:sz w:val="24"/>
            <w:szCs w:val="24"/>
            <w:u w:val="single"/>
            <w:lang w:val="pt-BR" w:eastAsia="pt-BR"/>
          </w:rPr>
          <w:t>https://solucoes.receita.fazenda.gov.br/Servicos/certidaointernet/PF/Emitir</w:t>
        </w:r>
      </w:hyperlink>
      <w:r w:rsidRPr="00024983">
        <w:rPr>
          <w:rFonts w:ascii="Times New Roman" w:eastAsia="Times New Roman" w:hAnsi="Times New Roman" w:cs="Times New Roman"/>
          <w:sz w:val="24"/>
          <w:szCs w:val="24"/>
          <w:lang w:val="pt-BR" w:eastAsia="pt-BR"/>
        </w:rPr>
        <w:t>;</w:t>
      </w:r>
    </w:p>
    <w:p w14:paraId="57ADBECE"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r w:rsidRPr="00024983">
        <w:rPr>
          <w:rFonts w:ascii="Arial Narrow" w:eastAsia="Times New Roman" w:hAnsi="Arial Narrow"/>
          <w:color w:val="000000"/>
          <w:sz w:val="24"/>
          <w:szCs w:val="24"/>
          <w:lang w:val="pt-BR" w:eastAsia="pt-BR"/>
        </w:rPr>
        <w:t xml:space="preserve">III – certidão negativa de débitos relativas a </w:t>
      </w:r>
      <w:r w:rsidRPr="00024983">
        <w:rPr>
          <w:rFonts w:ascii="Arial Narrow" w:eastAsia="Times New Roman" w:hAnsi="Arial Narrow" w:cs="Times New Roman"/>
          <w:color w:val="000000"/>
          <w:sz w:val="24"/>
          <w:szCs w:val="24"/>
          <w:lang w:val="pt-BR" w:eastAsia="pt-BR"/>
        </w:rPr>
        <w:t xml:space="preserve">créditos tributários estaduais - disponível em: </w:t>
      </w:r>
      <w:hyperlink r:id="rId8" w:history="1">
        <w:r w:rsidRPr="00024983">
          <w:rPr>
            <w:rFonts w:ascii="Arial Narrow" w:eastAsia="Times New Roman" w:hAnsi="Arial Narrow" w:cs="Times New Roman"/>
            <w:sz w:val="24"/>
            <w:szCs w:val="24"/>
            <w:u w:val="single"/>
            <w:lang w:val="pt-BR" w:eastAsia="pt-BR"/>
          </w:rPr>
          <w:t>https://www10.fazenda.sp.gov.br/CertidaoNegativaDeb/Pages/EmissaoCertidaoNegativa.aspx</w:t>
        </w:r>
      </w:hyperlink>
      <w:r w:rsidRPr="00024983">
        <w:rPr>
          <w:rFonts w:ascii="Arial Narrow" w:eastAsia="Times New Roman" w:hAnsi="Arial Narrow" w:cs="Times New Roman"/>
          <w:color w:val="0000FF"/>
          <w:sz w:val="24"/>
          <w:szCs w:val="24"/>
          <w:u w:val="single"/>
          <w:lang w:val="pt-BR" w:eastAsia="pt-BR"/>
        </w:rPr>
        <w:t>;</w:t>
      </w:r>
    </w:p>
    <w:p w14:paraId="3F7DB8AE" w14:textId="30BF7D20"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r w:rsidRPr="00024983">
        <w:rPr>
          <w:rFonts w:ascii="Arial Narrow" w:eastAsia="Times New Roman" w:hAnsi="Arial Narrow"/>
          <w:color w:val="000000"/>
          <w:sz w:val="24"/>
          <w:szCs w:val="24"/>
          <w:lang w:val="pt-BR" w:eastAsia="pt-BR"/>
        </w:rPr>
        <w:t xml:space="preserve">IV - </w:t>
      </w:r>
      <w:proofErr w:type="gramStart"/>
      <w:r w:rsidRPr="00024983">
        <w:rPr>
          <w:rFonts w:ascii="Arial Narrow" w:eastAsia="Times New Roman" w:hAnsi="Arial Narrow"/>
          <w:color w:val="000000"/>
          <w:sz w:val="24"/>
          <w:szCs w:val="24"/>
          <w:lang w:val="pt-BR" w:eastAsia="pt-BR"/>
        </w:rPr>
        <w:t>certidão</w:t>
      </w:r>
      <w:proofErr w:type="gramEnd"/>
      <w:r w:rsidRPr="00024983">
        <w:rPr>
          <w:rFonts w:ascii="Arial Narrow" w:eastAsia="Times New Roman" w:hAnsi="Arial Narrow"/>
          <w:color w:val="000000"/>
          <w:sz w:val="24"/>
          <w:szCs w:val="24"/>
          <w:lang w:val="pt-BR" w:eastAsia="pt-BR"/>
        </w:rPr>
        <w:t xml:space="preserve"> negativa de débitos relativas a </w:t>
      </w:r>
      <w:r w:rsidRPr="00024983">
        <w:rPr>
          <w:rFonts w:ascii="Arial Narrow" w:eastAsia="Times New Roman" w:hAnsi="Arial Narrow" w:cs="Times New Roman"/>
          <w:color w:val="000000"/>
          <w:sz w:val="24"/>
          <w:szCs w:val="24"/>
          <w:lang w:val="pt-BR" w:eastAsia="pt-BR"/>
        </w:rPr>
        <w:t>créditos tributários municipais – disponível na Prefeitu</w:t>
      </w:r>
      <w:r w:rsidR="008F7D21">
        <w:rPr>
          <w:rFonts w:ascii="Arial Narrow" w:eastAsia="Times New Roman" w:hAnsi="Arial Narrow" w:cs="Times New Roman"/>
          <w:color w:val="000000"/>
          <w:sz w:val="24"/>
          <w:szCs w:val="24"/>
          <w:lang w:val="pt-BR" w:eastAsia="pt-BR"/>
        </w:rPr>
        <w:t>ra Municipal de Santa Lucia;</w:t>
      </w:r>
    </w:p>
    <w:p w14:paraId="5522CEDD" w14:textId="77777777" w:rsidR="00024983" w:rsidRPr="00024983" w:rsidRDefault="00024983" w:rsidP="00024983">
      <w:pPr>
        <w:widowControl/>
        <w:autoSpaceDE/>
        <w:autoSpaceDN/>
        <w:ind w:left="119" w:right="119"/>
        <w:jc w:val="both"/>
        <w:rPr>
          <w:rFonts w:ascii="Arial Narrow" w:eastAsia="Times New Roman" w:hAnsi="Arial Narrow"/>
          <w:color w:val="000000"/>
          <w:sz w:val="24"/>
          <w:szCs w:val="24"/>
          <w:lang w:val="pt-BR" w:eastAsia="pt-BR"/>
        </w:rPr>
      </w:pPr>
      <w:r w:rsidRPr="00024983">
        <w:rPr>
          <w:rFonts w:ascii="Arial Narrow" w:eastAsia="Times New Roman" w:hAnsi="Arial Narrow" w:cs="Times New Roman"/>
          <w:color w:val="000000"/>
          <w:sz w:val="24"/>
          <w:szCs w:val="24"/>
          <w:lang w:val="pt-BR" w:eastAsia="pt-BR"/>
        </w:rPr>
        <w:t>V - certidão negativa de débitos trabalhistas - CNDT, emitida no site do Tribunal Superior do Trabalho - disponível em:</w:t>
      </w:r>
      <w:r w:rsidRPr="00024983">
        <w:rPr>
          <w:rFonts w:ascii="Arial Narrow" w:eastAsia="Times New Roman" w:hAnsi="Arial Narrow" w:cs="Times New Roman"/>
          <w:sz w:val="24"/>
          <w:szCs w:val="24"/>
          <w:lang w:val="pt-BR" w:eastAsia="pt-BR"/>
        </w:rPr>
        <w:t xml:space="preserve"> </w:t>
      </w:r>
      <w:hyperlink r:id="rId9" w:history="1">
        <w:r w:rsidRPr="00024983">
          <w:rPr>
            <w:rFonts w:ascii="Arial Narrow" w:eastAsia="Times New Roman" w:hAnsi="Arial Narrow" w:cs="Times New Roman"/>
            <w:sz w:val="24"/>
            <w:szCs w:val="24"/>
            <w:u w:val="single"/>
            <w:lang w:val="pt-BR" w:eastAsia="pt-BR"/>
          </w:rPr>
          <w:t>https://cndt-certidao.tst.jus.br/inicio.faces</w:t>
        </w:r>
      </w:hyperlink>
      <w:r w:rsidRPr="00024983">
        <w:rPr>
          <w:rFonts w:ascii="Arial Narrow" w:eastAsia="Times New Roman" w:hAnsi="Arial Narrow" w:cs="Times New Roman"/>
          <w:color w:val="0000FF"/>
          <w:sz w:val="24"/>
          <w:szCs w:val="24"/>
          <w:u w:val="single"/>
          <w:lang w:val="pt-BR" w:eastAsia="pt-BR"/>
        </w:rPr>
        <w:t>;</w:t>
      </w:r>
    </w:p>
    <w:p w14:paraId="3366E474" w14:textId="77777777" w:rsidR="00024983" w:rsidRPr="00024983" w:rsidRDefault="00024983" w:rsidP="00024983">
      <w:pPr>
        <w:widowControl/>
        <w:autoSpaceDE/>
        <w:autoSpaceDN/>
        <w:ind w:left="119" w:right="119"/>
        <w:jc w:val="both"/>
        <w:rPr>
          <w:rFonts w:ascii="Times New Roman" w:eastAsia="Times New Roman" w:hAnsi="Times New Roman" w:cs="Times New Roman"/>
          <w:sz w:val="24"/>
          <w:szCs w:val="24"/>
          <w:lang w:val="pt-BR" w:eastAsia="pt-BR"/>
        </w:rPr>
      </w:pPr>
      <w:r w:rsidRPr="00024983">
        <w:rPr>
          <w:rFonts w:ascii="Arial Narrow" w:eastAsia="Times New Roman" w:hAnsi="Arial Narrow" w:cs="Times New Roman"/>
          <w:sz w:val="24"/>
          <w:szCs w:val="24"/>
          <w:lang w:val="pt-BR" w:eastAsia="pt-BR"/>
        </w:rPr>
        <w:t>VI - comprovante de endereço atual, por meio da apresentação de contas relativas à residência;</w:t>
      </w:r>
    </w:p>
    <w:p w14:paraId="0D570CC3" w14:textId="77777777" w:rsidR="00024983" w:rsidRPr="00024983" w:rsidRDefault="00024983" w:rsidP="00024983">
      <w:pPr>
        <w:widowControl/>
        <w:autoSpaceDE/>
        <w:autoSpaceDN/>
        <w:ind w:left="119" w:right="119"/>
        <w:jc w:val="both"/>
        <w:rPr>
          <w:rFonts w:ascii="Arial Narrow" w:eastAsia="Times New Roman" w:hAnsi="Arial Narrow" w:cs="Times New Roman"/>
          <w:sz w:val="24"/>
          <w:szCs w:val="24"/>
          <w:lang w:val="pt-BR" w:eastAsia="pt-BR"/>
        </w:rPr>
      </w:pPr>
      <w:r w:rsidRPr="00024983">
        <w:rPr>
          <w:rFonts w:ascii="Arial Narrow" w:eastAsia="Times New Roman" w:hAnsi="Arial Narrow" w:cs="Times New Roman"/>
          <w:sz w:val="24"/>
          <w:szCs w:val="24"/>
          <w:lang w:val="pt-BR" w:eastAsia="pt-BR"/>
        </w:rPr>
        <w:t>VII - comprovante de endereço de pelo menos 02 (dois) anos atrás, contados até último dia de inscrição do edital.</w:t>
      </w:r>
    </w:p>
    <w:p w14:paraId="5F91476A" w14:textId="77777777" w:rsidR="00024983" w:rsidRPr="00024983" w:rsidRDefault="00024983" w:rsidP="00024983">
      <w:pPr>
        <w:widowControl/>
        <w:autoSpaceDE/>
        <w:autoSpaceDN/>
        <w:ind w:left="119" w:right="119"/>
        <w:jc w:val="both"/>
        <w:rPr>
          <w:rFonts w:ascii="Times New Roman" w:eastAsia="Times New Roman" w:hAnsi="Times New Roman" w:cs="Times New Roman"/>
          <w:sz w:val="24"/>
          <w:szCs w:val="24"/>
          <w:lang w:val="pt-BR" w:eastAsia="pt-BR"/>
        </w:rPr>
      </w:pPr>
    </w:p>
    <w:p w14:paraId="636D9EA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7.3 A comprovação de residência poderá ser dispensada nas hipóteses de agentes culturais:</w:t>
      </w:r>
    </w:p>
    <w:p w14:paraId="7F6C2AC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I - </w:t>
      </w:r>
      <w:proofErr w:type="gramStart"/>
      <w:r w:rsidRPr="00024983">
        <w:rPr>
          <w:rFonts w:ascii="Arial Narrow" w:eastAsia="Times New Roman" w:hAnsi="Arial Narrow"/>
          <w:color w:val="000000"/>
          <w:sz w:val="24"/>
          <w:szCs w:val="24"/>
          <w:lang w:val="pt-BR" w:eastAsia="pt-BR"/>
        </w:rPr>
        <w:t>pertencentes</w:t>
      </w:r>
      <w:proofErr w:type="gramEnd"/>
      <w:r w:rsidRPr="00024983">
        <w:rPr>
          <w:rFonts w:ascii="Arial Narrow" w:eastAsia="Times New Roman" w:hAnsi="Arial Narrow"/>
          <w:color w:val="000000"/>
          <w:sz w:val="24"/>
          <w:szCs w:val="24"/>
          <w:lang w:val="pt-BR" w:eastAsia="pt-BR"/>
        </w:rPr>
        <w:t xml:space="preserve"> a comunidade indígena, quilombola, cigana ou circense;</w:t>
      </w:r>
    </w:p>
    <w:p w14:paraId="73B22AB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II - </w:t>
      </w:r>
      <w:proofErr w:type="gramStart"/>
      <w:r w:rsidRPr="00024983">
        <w:rPr>
          <w:rFonts w:ascii="Arial Narrow" w:eastAsia="Times New Roman" w:hAnsi="Arial Narrow"/>
          <w:color w:val="000000"/>
          <w:sz w:val="24"/>
          <w:szCs w:val="24"/>
          <w:lang w:val="pt-BR" w:eastAsia="pt-BR"/>
        </w:rPr>
        <w:t>pertencentes</w:t>
      </w:r>
      <w:proofErr w:type="gramEnd"/>
      <w:r w:rsidRPr="00024983">
        <w:rPr>
          <w:rFonts w:ascii="Arial Narrow" w:eastAsia="Times New Roman" w:hAnsi="Arial Narrow"/>
          <w:color w:val="000000"/>
          <w:sz w:val="24"/>
          <w:szCs w:val="24"/>
          <w:lang w:val="pt-BR" w:eastAsia="pt-BR"/>
        </w:rPr>
        <w:t xml:space="preserve"> a população nômade ou itinerante; ou</w:t>
      </w:r>
    </w:p>
    <w:p w14:paraId="151ED76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III - que se encontrem em situação de rua.</w:t>
      </w:r>
    </w:p>
    <w:p w14:paraId="5B3A4130" w14:textId="60F191E1" w:rsidR="00024983" w:rsidRDefault="00024983" w:rsidP="00024983">
      <w:pPr>
        <w:widowControl/>
        <w:autoSpaceDE/>
        <w:autoSpaceDN/>
        <w:ind w:left="120" w:right="120"/>
        <w:jc w:val="both"/>
        <w:rPr>
          <w:rFonts w:ascii="Arial Narrow" w:eastAsia="Times New Roman" w:hAnsi="Arial Narrow" w:cs="Times New Roman"/>
          <w:color w:val="000000"/>
          <w:sz w:val="24"/>
          <w:szCs w:val="24"/>
          <w:shd w:val="clear" w:color="auto" w:fill="FFFFFF"/>
          <w:lang w:val="pt-BR" w:eastAsia="pt-BR"/>
        </w:rPr>
      </w:pPr>
      <w:r w:rsidRPr="00024983">
        <w:rPr>
          <w:rFonts w:ascii="Arial Narrow" w:eastAsia="Times New Roman" w:hAnsi="Arial Narrow" w:cs="Times New Roman"/>
          <w:color w:val="000000"/>
          <w:sz w:val="24"/>
          <w:szCs w:val="24"/>
          <w:shd w:val="clear" w:color="auto" w:fill="FFFFFF"/>
          <w:lang w:val="pt-BR" w:eastAsia="pt-BR"/>
        </w:rPr>
        <w:t>§</w:t>
      </w:r>
      <w:r w:rsidR="008F7D21">
        <w:rPr>
          <w:rFonts w:ascii="Arial Narrow" w:eastAsia="Times New Roman" w:hAnsi="Arial Narrow" w:cs="Times New Roman"/>
          <w:color w:val="000000"/>
          <w:sz w:val="24"/>
          <w:szCs w:val="24"/>
          <w:shd w:val="clear" w:color="auto" w:fill="FFFFFF"/>
          <w:lang w:val="pt-BR" w:eastAsia="pt-BR"/>
        </w:rPr>
        <w:t xml:space="preserve"> 1°</w:t>
      </w:r>
      <w:r w:rsidRPr="00024983">
        <w:rPr>
          <w:rFonts w:ascii="Arial Narrow" w:eastAsia="Times New Roman" w:hAnsi="Arial Narrow" w:cs="Times New Roman"/>
          <w:color w:val="000000"/>
          <w:sz w:val="24"/>
          <w:szCs w:val="24"/>
          <w:shd w:val="clear" w:color="auto" w:fill="FFFFFF"/>
          <w:lang w:val="pt-BR" w:eastAsia="pt-BR"/>
        </w:rPr>
        <w:t xml:space="preserve"> neste caso a comprovação de atuação no município se dará através de portfólio e documentos complementares enviados.</w:t>
      </w:r>
    </w:p>
    <w:p w14:paraId="1CA5419B" w14:textId="77777777" w:rsidR="00EB47EA" w:rsidRPr="00024983" w:rsidRDefault="00EB47EA" w:rsidP="00024983">
      <w:pPr>
        <w:widowControl/>
        <w:autoSpaceDE/>
        <w:autoSpaceDN/>
        <w:ind w:left="120" w:right="120"/>
        <w:jc w:val="both"/>
        <w:rPr>
          <w:rFonts w:ascii="Arial Narrow" w:eastAsia="Times New Roman" w:hAnsi="Arial Narrow" w:cs="Times New Roman"/>
          <w:color w:val="000000"/>
          <w:sz w:val="24"/>
          <w:szCs w:val="24"/>
          <w:shd w:val="clear" w:color="auto" w:fill="FFFFFF"/>
          <w:lang w:val="pt-BR" w:eastAsia="pt-BR"/>
        </w:rPr>
      </w:pPr>
    </w:p>
    <w:p w14:paraId="64E3C62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7.4 As certidões positivas com efeito de negativas servirão como certidões negativas, desde que não haja referência expressa de impossibilidade de celebrar instrumentos jurídicos com a administraç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pública.</w:t>
      </w:r>
    </w:p>
    <w:p w14:paraId="113669D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6F8821F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7.5 Caso o proponente esteja em débito com o ente público responsável pela seleção e com a União não será possível o recebimento dos recursos de que trata este Edital.</w:t>
      </w:r>
    </w:p>
    <w:p w14:paraId="548CFDE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3FF4EDF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7.6 O proponente é responsável pelo envio dos documentos e pela qualidade visual, conteúdo dos arquivos e informações de seu projeto. </w:t>
      </w:r>
    </w:p>
    <w:p w14:paraId="325A0A4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43490EB3" w14:textId="47325988" w:rsidR="00024983" w:rsidRPr="00024983" w:rsidRDefault="007252F1" w:rsidP="00024983">
      <w:pPr>
        <w:widowControl/>
        <w:autoSpaceDE/>
        <w:autoSpaceDN/>
        <w:ind w:left="120"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7.7</w:t>
      </w:r>
      <w:r w:rsidR="00024983" w:rsidRPr="00024983">
        <w:rPr>
          <w:rFonts w:ascii="Arial Narrow" w:eastAsia="Times New Roman" w:hAnsi="Arial Narrow"/>
          <w:sz w:val="24"/>
          <w:szCs w:val="24"/>
          <w:lang w:val="pt-BR" w:eastAsia="pt-BR"/>
        </w:rPr>
        <w:t xml:space="preserve"> Cada Proponente poderá concorrer neste edital com, no máximo 2 (dois) projetos e poderá ser contemplado com no máximo 1 (um) projeto selecionado.</w:t>
      </w:r>
    </w:p>
    <w:p w14:paraId="64C5B8C0"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p>
    <w:p w14:paraId="104D81C8" w14:textId="11EC45BE" w:rsidR="00024983" w:rsidRPr="00024983" w:rsidRDefault="007252F1" w:rsidP="00024983">
      <w:pPr>
        <w:widowControl/>
        <w:autoSpaceDE/>
        <w:autoSpaceDN/>
        <w:ind w:left="120" w:right="120"/>
        <w:jc w:val="both"/>
        <w:rPr>
          <w:rFonts w:ascii="Arial Narrow" w:eastAsia="Times New Roman" w:hAnsi="Arial Narrow"/>
          <w:b/>
          <w:bCs/>
          <w:sz w:val="24"/>
          <w:szCs w:val="24"/>
          <w:lang w:val="pt-BR" w:eastAsia="pt-BR"/>
        </w:rPr>
      </w:pPr>
      <w:r>
        <w:rPr>
          <w:rFonts w:ascii="Arial Narrow" w:eastAsia="Times New Roman" w:hAnsi="Arial Narrow"/>
          <w:sz w:val="24"/>
          <w:szCs w:val="24"/>
          <w:lang w:val="pt-BR" w:eastAsia="pt-BR"/>
        </w:rPr>
        <w:t>7.8</w:t>
      </w:r>
      <w:r w:rsidR="00024983" w:rsidRPr="00024983">
        <w:rPr>
          <w:rFonts w:ascii="Arial Narrow" w:eastAsia="Times New Roman" w:hAnsi="Arial Narrow"/>
          <w:sz w:val="24"/>
          <w:szCs w:val="24"/>
          <w:lang w:val="pt-BR" w:eastAsia="pt-BR"/>
        </w:rPr>
        <w:t xml:space="preserve"> Os projetos apresentados deverão conter previsão de execução não superior a </w:t>
      </w:r>
      <w:r w:rsidR="00024983" w:rsidRPr="00024983">
        <w:rPr>
          <w:rFonts w:ascii="Arial Narrow" w:eastAsia="Times New Roman" w:hAnsi="Arial Narrow"/>
          <w:b/>
          <w:bCs/>
          <w:sz w:val="24"/>
          <w:szCs w:val="24"/>
          <w:lang w:val="pt-BR" w:eastAsia="pt-BR"/>
        </w:rPr>
        <w:t>31 de agosto de 2024.</w:t>
      </w:r>
    </w:p>
    <w:p w14:paraId="08789BF1" w14:textId="77777777"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p>
    <w:p w14:paraId="16032E91" w14:textId="4305211C" w:rsidR="00024983" w:rsidRPr="00024983" w:rsidRDefault="007252F1" w:rsidP="00024983">
      <w:pPr>
        <w:widowControl/>
        <w:autoSpaceDE/>
        <w:autoSpaceDN/>
        <w:ind w:left="120"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7.9</w:t>
      </w:r>
      <w:r w:rsidR="00024983" w:rsidRPr="00024983">
        <w:rPr>
          <w:rFonts w:ascii="Arial Narrow" w:eastAsia="Times New Roman" w:hAnsi="Arial Narrow"/>
          <w:color w:val="000000"/>
          <w:sz w:val="24"/>
          <w:szCs w:val="24"/>
          <w:lang w:val="pt-BR" w:eastAsia="pt-BR"/>
        </w:rPr>
        <w:t xml:space="preserve"> O proponente deve se responsabilizar pelo acompanhamento das atualizações/publicações pertinentes ao edital e seus prazos nos canais formais de comunicação.</w:t>
      </w:r>
    </w:p>
    <w:p w14:paraId="131E252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06831C2A" w14:textId="0A251AC2" w:rsidR="00024983" w:rsidRPr="00024983" w:rsidRDefault="007252F1" w:rsidP="00024983">
      <w:pPr>
        <w:widowControl/>
        <w:autoSpaceDE/>
        <w:autoSpaceDN/>
        <w:ind w:left="120"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7.10</w:t>
      </w:r>
      <w:r w:rsidR="00024983" w:rsidRPr="00024983">
        <w:rPr>
          <w:rFonts w:ascii="Arial Narrow" w:eastAsia="Times New Roman" w:hAnsi="Arial Narrow"/>
          <w:color w:val="000000"/>
          <w:sz w:val="24"/>
          <w:szCs w:val="24"/>
          <w:lang w:val="pt-BR" w:eastAsia="pt-BR"/>
        </w:rPr>
        <w:t xml:space="preserve"> As inscrições deste edital são gratuitas.</w:t>
      </w:r>
    </w:p>
    <w:p w14:paraId="6EDC1B1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0D077B00" w14:textId="7EDDCDF4" w:rsidR="00024983" w:rsidRPr="00024983" w:rsidRDefault="007252F1" w:rsidP="00024983">
      <w:pPr>
        <w:widowControl/>
        <w:autoSpaceDE/>
        <w:autoSpaceDN/>
        <w:ind w:left="120"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7.11</w:t>
      </w:r>
      <w:r w:rsidR="00024983" w:rsidRPr="00024983">
        <w:rPr>
          <w:rFonts w:ascii="Arial Narrow" w:eastAsia="Times New Roman" w:hAnsi="Arial Narrow"/>
          <w:color w:val="000000"/>
          <w:sz w:val="24"/>
          <w:szCs w:val="24"/>
          <w:lang w:val="pt-BR" w:eastAsia="pt-BR"/>
        </w:rPr>
        <w:t xml:space="preserve"> As propostas que apresentem quaisquer formas de preconceito de origem, raça, etnia, gênero, cor, idade ou outras formas de discriminação serão desclassificadas, com fundamento no disposto no </w:t>
      </w:r>
      <w:hyperlink r:id="rId10" w:anchor="art3iv" w:history="1">
        <w:r w:rsidR="00024983" w:rsidRPr="00024983">
          <w:rPr>
            <w:rFonts w:ascii="Arial Narrow" w:eastAsia="Times New Roman" w:hAnsi="Arial Narrow"/>
            <w:color w:val="000000"/>
            <w:sz w:val="24"/>
            <w:szCs w:val="24"/>
            <w:lang w:val="pt-BR" w:eastAsia="pt-BR"/>
          </w:rPr>
          <w:t>inciso IV do caput do art. 3º da Constituição,</w:t>
        </w:r>
      </w:hyperlink>
      <w:r w:rsidR="00024983" w:rsidRPr="00024983">
        <w:rPr>
          <w:rFonts w:ascii="Arial Narrow" w:eastAsia="Times New Roman" w:hAnsi="Arial Narrow"/>
          <w:color w:val="000000"/>
          <w:sz w:val="24"/>
          <w:szCs w:val="24"/>
          <w:lang w:val="pt-BR" w:eastAsia="pt-BR"/>
        </w:rPr>
        <w:t> garantidos o contraditório e a ampla defesa.</w:t>
      </w:r>
    </w:p>
    <w:bookmarkEnd w:id="1"/>
    <w:p w14:paraId="7306736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598656C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8. PLANILHA ORÇAMENTÁRIA DOS PROJETOS:</w:t>
      </w:r>
    </w:p>
    <w:p w14:paraId="11BB6BF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8.1 O proponente deve preencher a planilha orçamentária presente no Formulário de Inscrição, informando como será utilizado o recurso financeiro recebido.</w:t>
      </w:r>
    </w:p>
    <w:p w14:paraId="5E2945C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7067EBB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8.2 A estimativa de custos do projeto será prevista por categorias, sem a necessidade de detalhamento por item de despesa, conforme § 1º do art. 24 do Decreto 11.453/2023.</w:t>
      </w:r>
    </w:p>
    <w:p w14:paraId="5DC9C8C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129691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4CB0900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C92817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0B7D5DB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6380104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8.5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42FCC6B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765F1A7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8.6 Caso o proponente discorde dos valores glosados (vetados) poderá apresentar recurso na fase de mérito cultural, conforme dispõe o item 12.8.</w:t>
      </w:r>
    </w:p>
    <w:p w14:paraId="398625F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6A6C129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8.7 O valor solicitado não poderá ser superior ao valor máximo destinado a cada projeto, conforme Anexo I do presente edital.</w:t>
      </w:r>
    </w:p>
    <w:p w14:paraId="4F11B66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758F197A" w14:textId="16BFF54C"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9. ACESSIBILIDADE</w:t>
      </w:r>
      <w:r w:rsidR="0064154D">
        <w:rPr>
          <w:rFonts w:ascii="Arial Narrow" w:eastAsia="Times New Roman" w:hAnsi="Arial Narrow"/>
          <w:b/>
          <w:bCs/>
          <w:color w:val="000000"/>
          <w:sz w:val="24"/>
          <w:szCs w:val="24"/>
          <w:lang w:val="pt-BR" w:eastAsia="pt-BR"/>
        </w:rPr>
        <w:t>:</w:t>
      </w:r>
    </w:p>
    <w:p w14:paraId="0DD166E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9.</w:t>
      </w:r>
      <w:r w:rsidRPr="0064154D">
        <w:rPr>
          <w:rFonts w:ascii="Arial Narrow" w:eastAsia="Times New Roman" w:hAnsi="Arial Narrow"/>
          <w:color w:val="000000"/>
          <w:sz w:val="24"/>
          <w:szCs w:val="24"/>
          <w:lang w:val="pt-BR" w:eastAsia="pt-BR"/>
        </w:rPr>
        <w:t xml:space="preserve">1 </w:t>
      </w:r>
      <w:r w:rsidRPr="00024983">
        <w:rPr>
          <w:rFonts w:ascii="Arial Narrow" w:eastAsia="Times New Roman" w:hAnsi="Arial Narrow"/>
          <w:color w:val="000000"/>
          <w:sz w:val="24"/>
          <w:szCs w:val="24"/>
          <w:lang w:val="pt-BR" w:eastAsia="pt-BR"/>
        </w:rPr>
        <w:t>Os projetos devem contar com medidas de acessibilidade física, atitudinal e comunicacional compatíveis com as características dos produtos resultantes do objeto, nos termos do disposto na </w:t>
      </w:r>
      <w:hyperlink r:id="rId11" w:tgtFrame="_blank" w:history="1">
        <w:r w:rsidRPr="00024983">
          <w:rPr>
            <w:rFonts w:ascii="Arial Narrow" w:eastAsia="Times New Roman" w:hAnsi="Arial Narrow"/>
            <w:sz w:val="24"/>
            <w:szCs w:val="24"/>
            <w:u w:val="single"/>
            <w:lang w:val="pt-BR" w:eastAsia="pt-BR"/>
          </w:rPr>
          <w:t>Lei nº 13.146, de 6 de julho de 2015</w:t>
        </w:r>
      </w:hyperlink>
      <w:r w:rsidRPr="00024983">
        <w:rPr>
          <w:rFonts w:ascii="Arial Narrow" w:eastAsia="Times New Roman" w:hAnsi="Arial Narrow"/>
          <w:color w:val="000000"/>
          <w:sz w:val="24"/>
          <w:szCs w:val="24"/>
          <w:lang w:val="pt-BR" w:eastAsia="pt-BR"/>
        </w:rPr>
        <w:t> (Lei Brasileira de Inclusão da Pessoa com Deficiência), de modo a contemplar:</w:t>
      </w:r>
    </w:p>
    <w:p w14:paraId="3564FF3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7E9E9D6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II - </w:t>
      </w:r>
      <w:proofErr w:type="gramStart"/>
      <w:r w:rsidRPr="00024983">
        <w:rPr>
          <w:rFonts w:ascii="Arial Narrow" w:eastAsia="Times New Roman" w:hAnsi="Arial Narrow"/>
          <w:color w:val="000000"/>
          <w:sz w:val="24"/>
          <w:szCs w:val="24"/>
          <w:lang w:val="pt-BR" w:eastAsia="pt-BR"/>
        </w:rPr>
        <w:t>no</w:t>
      </w:r>
      <w:proofErr w:type="gramEnd"/>
      <w:r w:rsidRPr="00024983">
        <w:rPr>
          <w:rFonts w:ascii="Arial Narrow" w:eastAsia="Times New Roman" w:hAnsi="Arial Narrow"/>
          <w:color w:val="000000"/>
          <w:sz w:val="24"/>
          <w:szCs w:val="24"/>
          <w:lang w:val="pt-BR" w:eastAsia="pt-BR"/>
        </w:rPr>
        <w:t xml:space="preserve"> aspecto comunicacional, recursos de acessibilidade para permitir o acesso de pessoas com deficiência intelectual, auditiva ou visual ao conteúdo dos produtos culturais gerados pelo projeto, pela iniciativa ou pelo espaço; e</w:t>
      </w:r>
    </w:p>
    <w:p w14:paraId="2609E89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652BBC4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59E37D3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9.2 Especificamente para pessoas com deficiência, mecanismos de protagonismo e participação poderão ser concretizados também por meio das seguintes iniciativas, entre outras:</w:t>
      </w:r>
    </w:p>
    <w:p w14:paraId="0748478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 - adaptação de espaços culturais com residências inclusivas;</w:t>
      </w:r>
    </w:p>
    <w:p w14:paraId="7AECF2F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II - utilização de tecnologias assistivas, ajudas técnicas e produtos com desenho universal;</w:t>
      </w:r>
    </w:p>
    <w:p w14:paraId="6F32B1C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III - medidas de prevenção e erradicação de barreiras atitudinais;</w:t>
      </w:r>
    </w:p>
    <w:p w14:paraId="06DBA98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IV - </w:t>
      </w:r>
      <w:proofErr w:type="gramStart"/>
      <w:r w:rsidRPr="00024983">
        <w:rPr>
          <w:rFonts w:ascii="Arial Narrow" w:eastAsia="Times New Roman" w:hAnsi="Arial Narrow"/>
          <w:color w:val="000000"/>
          <w:sz w:val="24"/>
          <w:szCs w:val="24"/>
          <w:lang w:val="pt-BR" w:eastAsia="pt-BR"/>
        </w:rPr>
        <w:t>contratação</w:t>
      </w:r>
      <w:proofErr w:type="gramEnd"/>
      <w:r w:rsidRPr="00024983">
        <w:rPr>
          <w:rFonts w:ascii="Arial Narrow" w:eastAsia="Times New Roman" w:hAnsi="Arial Narrow"/>
          <w:color w:val="000000"/>
          <w:sz w:val="24"/>
          <w:szCs w:val="24"/>
          <w:lang w:val="pt-BR" w:eastAsia="pt-BR"/>
        </w:rPr>
        <w:t xml:space="preserve"> de serviços de assistência por acompanhante; ou</w:t>
      </w:r>
    </w:p>
    <w:p w14:paraId="3402EEA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V - oferta de ações de formação e capacitação acessíveis a pessoas com deficiência.</w:t>
      </w:r>
    </w:p>
    <w:p w14:paraId="6F8AD50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3C1C907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9.3 Os projetos devem prever obrigatoriamente medidas de acessibilidade, sendo assegurado para essa finalidade no mínimo 10% do valor total do projeto.</w:t>
      </w:r>
    </w:p>
    <w:p w14:paraId="2EDF145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3F1C827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bookmarkStart w:id="2" w:name="_Hlk139038793"/>
      <w:r w:rsidRPr="00024983">
        <w:rPr>
          <w:rFonts w:ascii="Arial Narrow" w:eastAsia="Times New Roman" w:hAnsi="Arial Narrow"/>
          <w:color w:val="000000"/>
          <w:sz w:val="24"/>
          <w:szCs w:val="24"/>
          <w:lang w:val="pt-BR" w:eastAsia="pt-BR"/>
        </w:rPr>
        <w:t>9.4 A utilização do percentual mínimo de 10% de que trata o item 9.3 pode ser excepcionalmente dispensada quando:</w:t>
      </w:r>
    </w:p>
    <w:p w14:paraId="43C694F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I - </w:t>
      </w:r>
      <w:proofErr w:type="gramStart"/>
      <w:r w:rsidRPr="00024983">
        <w:rPr>
          <w:rFonts w:ascii="Arial Narrow" w:eastAsia="Times New Roman" w:hAnsi="Arial Narrow"/>
          <w:color w:val="000000"/>
          <w:sz w:val="24"/>
          <w:szCs w:val="24"/>
          <w:lang w:val="pt-BR" w:eastAsia="pt-BR"/>
        </w:rPr>
        <w:t>for</w:t>
      </w:r>
      <w:proofErr w:type="gramEnd"/>
      <w:r w:rsidRPr="00024983">
        <w:rPr>
          <w:rFonts w:ascii="Arial Narrow" w:eastAsia="Times New Roman" w:hAnsi="Arial Narrow"/>
          <w:color w:val="000000"/>
          <w:sz w:val="24"/>
          <w:szCs w:val="24"/>
          <w:lang w:val="pt-BR" w:eastAsia="pt-BR"/>
        </w:rPr>
        <w:t xml:space="preserve"> inaplicável em razão das características do objeto cultural, a exemplo de projetos cujo objeto seja o desenvolvimento de roteiro e licenciamento de obra audiovisual; ou</w:t>
      </w:r>
    </w:p>
    <w:p w14:paraId="344D408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II - quando o projeto já contemplar integralmente as medidas de acessibilidade compatíveis com as características do objeto cultural.</w:t>
      </w:r>
    </w:p>
    <w:p w14:paraId="12B1B73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46CD8A1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9.5 Para projetos cujo objeto seja a produção audiovisual, consideram-se integralmente cumpridas as medidas de acessibilidade de que trata o subitem II do item 9.4 quando a produção contemplar legendagem, legendagem descritiva, audiodescrição e LIBRAS - Língua Brasileira de Sinais. </w:t>
      </w:r>
    </w:p>
    <w:p w14:paraId="5637BCD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bookmarkEnd w:id="2"/>
    <w:p w14:paraId="33557E0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9.6 O proponente deve apresentar justificativa para os casos em que o percentual mínimo de 10% é inaplicável.  </w:t>
      </w:r>
    </w:p>
    <w:p w14:paraId="71D14D5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0590677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 xml:space="preserve">10. CONTRAPARTIDA: </w:t>
      </w:r>
    </w:p>
    <w:p w14:paraId="0FDEBD1E" w14:textId="77777777" w:rsidR="00024983" w:rsidRDefault="00024983" w:rsidP="00024983">
      <w:pPr>
        <w:widowControl/>
        <w:autoSpaceDE/>
        <w:autoSpaceDN/>
        <w:ind w:left="120" w:right="120"/>
        <w:jc w:val="both"/>
        <w:rPr>
          <w:rFonts w:ascii="Arial Narrow" w:eastAsia="Times New Roman" w:hAnsi="Arial Narrow" w:cs="Times New Roman"/>
          <w:color w:val="000000"/>
          <w:sz w:val="24"/>
          <w:szCs w:val="24"/>
          <w:lang w:val="pt-BR" w:eastAsia="pt-BR"/>
        </w:rPr>
      </w:pPr>
      <w:bookmarkStart w:id="3" w:name="_Hlk148715585"/>
      <w:r w:rsidRPr="00024983">
        <w:rPr>
          <w:rFonts w:ascii="Arial Narrow" w:eastAsia="Times New Roman" w:hAnsi="Arial Narrow" w:cs="Times New Roman"/>
          <w:color w:val="000000"/>
          <w:sz w:val="24"/>
          <w:szCs w:val="24"/>
          <w:lang w:val="pt-BR" w:eastAsia="pt-BR"/>
        </w:rPr>
        <w:t>10.1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 e população local.</w:t>
      </w:r>
    </w:p>
    <w:p w14:paraId="0AD29DBF" w14:textId="77777777" w:rsidR="00EB47EA" w:rsidRPr="00024983" w:rsidRDefault="00EB47EA" w:rsidP="00024983">
      <w:pPr>
        <w:widowControl/>
        <w:autoSpaceDE/>
        <w:autoSpaceDN/>
        <w:ind w:left="120" w:right="120"/>
        <w:jc w:val="both"/>
        <w:rPr>
          <w:rFonts w:ascii="Times New Roman" w:eastAsia="Times New Roman" w:hAnsi="Times New Roman" w:cs="Times New Roman"/>
          <w:sz w:val="24"/>
          <w:szCs w:val="24"/>
          <w:lang w:val="pt-BR" w:eastAsia="pt-BR"/>
        </w:rPr>
      </w:pPr>
    </w:p>
    <w:p w14:paraId="6F09DCCC" w14:textId="77777777" w:rsidR="00024983" w:rsidRPr="00024983" w:rsidRDefault="00024983" w:rsidP="00024983">
      <w:pPr>
        <w:widowControl/>
        <w:autoSpaceDE/>
        <w:autoSpaceDN/>
        <w:ind w:left="120" w:right="120"/>
        <w:jc w:val="both"/>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10.2 As salas de cinema que receberem recursos por meio deste Edital estão obrigadas a exibir obras nacionais em número de dias 10% (dez por cento) superior ao estabelecido pela regulamentação referida no art. 55 da Medida Provisória nº 2.228-1, de 6 de setembro de 2001.</w:t>
      </w:r>
    </w:p>
    <w:p w14:paraId="68686116" w14:textId="77777777" w:rsidR="00024983" w:rsidRPr="00024983" w:rsidRDefault="00024983" w:rsidP="00024983">
      <w:pPr>
        <w:widowControl/>
        <w:autoSpaceDE/>
        <w:autoSpaceDN/>
        <w:ind w:left="120" w:right="120"/>
        <w:jc w:val="both"/>
        <w:rPr>
          <w:rFonts w:ascii="Times New Roman" w:eastAsia="Times New Roman" w:hAnsi="Times New Roman" w:cs="Times New Roman"/>
          <w:sz w:val="24"/>
          <w:szCs w:val="24"/>
          <w:lang w:val="pt-BR" w:eastAsia="pt-BR"/>
        </w:rPr>
      </w:pPr>
    </w:p>
    <w:p w14:paraId="07618740" w14:textId="77777777" w:rsidR="00024983" w:rsidRPr="00024983" w:rsidRDefault="00024983" w:rsidP="00024983">
      <w:pPr>
        <w:widowControl/>
        <w:autoSpaceDE/>
        <w:autoSpaceDN/>
        <w:ind w:left="120" w:right="120"/>
        <w:jc w:val="both"/>
        <w:rPr>
          <w:rFonts w:ascii="Times New Roman" w:eastAsia="Times New Roman" w:hAnsi="Times New Roman" w:cs="Times New Roman"/>
          <w:sz w:val="24"/>
          <w:szCs w:val="24"/>
          <w:lang w:val="pt-BR" w:eastAsia="pt-BR"/>
        </w:rPr>
      </w:pPr>
      <w:r w:rsidRPr="00024983">
        <w:rPr>
          <w:rFonts w:ascii="Arial Narrow" w:eastAsia="Times New Roman" w:hAnsi="Arial Narrow" w:cs="Times New Roman"/>
          <w:color w:val="000000"/>
          <w:sz w:val="24"/>
          <w:szCs w:val="24"/>
          <w:lang w:val="pt-BR" w:eastAsia="pt-BR"/>
        </w:rPr>
        <w:t xml:space="preserve">10.3 As contrapartidas deverão ser informadas no Formulário de Inscrição e executadas de acordo com cronograma apresentado pelo proponente e previamente aprovado pela </w:t>
      </w:r>
      <w:r w:rsidRPr="00024983">
        <w:rPr>
          <w:rFonts w:ascii="Arial Narrow" w:eastAsia="Times New Roman" w:hAnsi="Arial Narrow" w:cs="Times New Roman"/>
          <w:sz w:val="24"/>
          <w:szCs w:val="24"/>
          <w:lang w:val="pt-BR" w:eastAsia="pt-BR"/>
        </w:rPr>
        <w:t xml:space="preserve">Prefeitura Municipal de Santa Lúcia/SP. </w:t>
      </w:r>
    </w:p>
    <w:p w14:paraId="438E5833" w14:textId="77777777" w:rsidR="00024983" w:rsidRPr="00024983" w:rsidRDefault="00024983" w:rsidP="00024983">
      <w:pPr>
        <w:widowControl/>
        <w:autoSpaceDE/>
        <w:autoSpaceDN/>
        <w:ind w:left="120" w:right="120"/>
        <w:jc w:val="both"/>
        <w:rPr>
          <w:rFonts w:ascii="Times New Roman" w:eastAsia="Times New Roman" w:hAnsi="Times New Roman" w:cs="Times New Roman"/>
          <w:sz w:val="24"/>
          <w:szCs w:val="24"/>
          <w:lang w:val="pt-BR" w:eastAsia="pt-BR"/>
        </w:rPr>
      </w:pPr>
      <w:r w:rsidRPr="00024983">
        <w:rPr>
          <w:rFonts w:ascii="Arial Narrow" w:eastAsia="Times New Roman" w:hAnsi="Arial Narrow" w:cs="Times New Roman"/>
          <w:bCs/>
          <w:color w:val="000000"/>
          <w:sz w:val="24"/>
          <w:szCs w:val="24"/>
          <w:lang w:val="pt-BR" w:eastAsia="pt-BR"/>
        </w:rPr>
        <w:t>Parágrafo Único.</w:t>
      </w:r>
      <w:r w:rsidRPr="00024983">
        <w:rPr>
          <w:rFonts w:ascii="Arial Narrow" w:eastAsia="Times New Roman" w:hAnsi="Arial Narrow" w:cs="Times New Roman"/>
          <w:color w:val="000000"/>
          <w:sz w:val="24"/>
          <w:szCs w:val="24"/>
          <w:lang w:val="pt-BR" w:eastAsia="pt-BR"/>
        </w:rPr>
        <w:t xml:space="preserve"> As contrapartidas propostas deverão ter sua execução previamente aprovada e agendada com a </w:t>
      </w:r>
      <w:r w:rsidRPr="00024983">
        <w:rPr>
          <w:rFonts w:ascii="Arial Narrow" w:eastAsia="Times New Roman" w:hAnsi="Arial Narrow" w:cs="Times New Roman"/>
          <w:sz w:val="24"/>
          <w:szCs w:val="24"/>
          <w:lang w:val="pt-BR" w:eastAsia="pt-BR"/>
        </w:rPr>
        <w:t xml:space="preserve">Secretaria Municipal de Esporte, Lazer e Cultura, </w:t>
      </w:r>
      <w:r w:rsidRPr="00024983">
        <w:rPr>
          <w:rFonts w:ascii="Arial Narrow" w:eastAsia="Times New Roman" w:hAnsi="Arial Narrow" w:cs="Times New Roman"/>
          <w:color w:val="000000"/>
          <w:sz w:val="24"/>
          <w:szCs w:val="24"/>
          <w:lang w:val="pt-BR" w:eastAsia="pt-BR"/>
        </w:rPr>
        <w:t>para otimização e ampliação do acesso à produção artística e cultural derivada da Lei Paulo Gustavo, sendo que as contrapartidas executadas deverão ser informadas e comprovadas no Relatório Final de Execução do Objeto.</w:t>
      </w:r>
    </w:p>
    <w:bookmarkEnd w:id="3"/>
    <w:p w14:paraId="46DA6DF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44B9D44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11. ETAPA DO EDITAL:</w:t>
      </w:r>
    </w:p>
    <w:p w14:paraId="28128EE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bookmarkStart w:id="4" w:name="_Hlk148706901"/>
      <w:r w:rsidRPr="00024983">
        <w:rPr>
          <w:rFonts w:ascii="Arial Narrow" w:eastAsia="Times New Roman" w:hAnsi="Arial Narrow"/>
          <w:color w:val="000000"/>
          <w:sz w:val="24"/>
          <w:szCs w:val="24"/>
          <w:lang w:val="pt-BR" w:eastAsia="pt-BR"/>
        </w:rPr>
        <w:t xml:space="preserve">11.1 A seleção dos projetos submetidos a este Edital será composta pela análise de mérito cultural dos projetos realizada por Comissão de Seleção e análise dos documentos de habilitação do proponente realizada </w:t>
      </w:r>
      <w:r w:rsidRPr="00024983">
        <w:rPr>
          <w:rFonts w:ascii="Arial Narrow" w:eastAsia="Times New Roman" w:hAnsi="Arial Narrow"/>
          <w:sz w:val="24"/>
          <w:szCs w:val="24"/>
          <w:lang w:val="pt-BR" w:eastAsia="pt-BR"/>
        </w:rPr>
        <w:t>pel</w:t>
      </w:r>
      <w:r w:rsidRPr="00024983">
        <w:rPr>
          <w:rFonts w:ascii="Arial Narrow" w:eastAsia="Times New Roman" w:hAnsi="Arial Narrow"/>
          <w:color w:val="000000"/>
          <w:sz w:val="24"/>
          <w:szCs w:val="24"/>
          <w:lang w:val="pt-BR" w:eastAsia="pt-BR"/>
        </w:rPr>
        <w:t>a Secretaria de Educação, Esporte e Cultura, descritos no tópico 7.</w:t>
      </w:r>
    </w:p>
    <w:bookmarkEnd w:id="4"/>
    <w:p w14:paraId="6B01E4B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 </w:t>
      </w:r>
    </w:p>
    <w:p w14:paraId="42B08A1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 xml:space="preserve">12. ANÁLISE DE MÉRITO </w:t>
      </w:r>
      <w:r w:rsidRPr="00024983">
        <w:rPr>
          <w:rFonts w:ascii="Arial Narrow" w:eastAsia="Times New Roman" w:hAnsi="Arial Narrow"/>
          <w:b/>
          <w:bCs/>
          <w:sz w:val="24"/>
          <w:szCs w:val="24"/>
          <w:lang w:val="pt-BR" w:eastAsia="pt-BR"/>
        </w:rPr>
        <w:t>CULTURAL DOS PROJETOS E HABILITAÇÃO DOCUMENTAL:</w:t>
      </w:r>
    </w:p>
    <w:p w14:paraId="09AF4C9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bookmarkStart w:id="5" w:name="_Hlk148707283"/>
      <w:r w:rsidRPr="00024983">
        <w:rPr>
          <w:rFonts w:ascii="Arial Narrow" w:eastAsia="Times New Roman" w:hAnsi="Arial Narrow"/>
          <w:color w:val="000000"/>
          <w:sz w:val="24"/>
          <w:szCs w:val="24"/>
          <w:lang w:val="pt-BR" w:eastAsia="pt-BR"/>
        </w:rPr>
        <w:t>12.1 Entende-se por “análise de mérito cultural" a identificação, tanto individual quanto sobre seu contexto social, de aspectos relevantes dos projetos culturais, concorrentes em uma mesma categoria de apoio, realizada por meio da atribuiç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fundamentada de notas aos crit</w:t>
      </w:r>
      <w:r w:rsidRPr="00024983">
        <w:rPr>
          <w:rFonts w:ascii="Arial Narrow" w:eastAsia="Times New Roman" w:hAnsi="Arial Narrow" w:cs="Arial Narrow"/>
          <w:color w:val="000000"/>
          <w:sz w:val="24"/>
          <w:szCs w:val="24"/>
          <w:lang w:val="pt-BR" w:eastAsia="pt-BR"/>
        </w:rPr>
        <w:t>é</w:t>
      </w:r>
      <w:r w:rsidRPr="00024983">
        <w:rPr>
          <w:rFonts w:ascii="Arial Narrow" w:eastAsia="Times New Roman" w:hAnsi="Arial Narrow"/>
          <w:color w:val="000000"/>
          <w:sz w:val="24"/>
          <w:szCs w:val="24"/>
          <w:lang w:val="pt-BR" w:eastAsia="pt-BR"/>
        </w:rPr>
        <w:t>rios descritos neste edital; e entende-se por “habilitação documental” a conferência dos documentos solicitados e entregues conforme a natureza jurídica.</w:t>
      </w:r>
    </w:p>
    <w:p w14:paraId="2519C60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68CDA79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12.2 Por análise comparativa compreende-se a análise não apenas dos itens individuais de cada projeto, mas de suas propostas, impactos e relevância em relaç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aos outros projetos inscritos na mesma categoria. A pontuaç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de cada projeto é atribuída em funç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desta comparaç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w:t>
      </w:r>
    </w:p>
    <w:p w14:paraId="34A44C6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1E1352B3" w14:textId="77777777" w:rsidR="00024983" w:rsidRPr="00024983" w:rsidRDefault="00024983" w:rsidP="00024983">
      <w:pPr>
        <w:widowControl/>
        <w:autoSpaceDE/>
        <w:autoSpaceDN/>
        <w:ind w:left="120" w:right="120"/>
        <w:jc w:val="both"/>
        <w:rPr>
          <w:rFonts w:ascii="Arial Narrow" w:eastAsia="Times New Roman" w:hAnsi="Arial Narrow" w:cs="Times New Roman"/>
          <w:sz w:val="24"/>
          <w:szCs w:val="24"/>
          <w:lang w:val="pt-BR" w:eastAsia="pt-BR"/>
        </w:rPr>
      </w:pPr>
      <w:r w:rsidRPr="00024983">
        <w:rPr>
          <w:rFonts w:ascii="Arial Narrow" w:eastAsia="Times New Roman" w:hAnsi="Arial Narrow"/>
          <w:sz w:val="24"/>
          <w:szCs w:val="24"/>
          <w:lang w:val="pt-BR" w:eastAsia="pt-BR"/>
        </w:rPr>
        <w:t xml:space="preserve">12.3 A análise dos projetos culturais será realizada por comissão de seleção formada por </w:t>
      </w:r>
      <w:r w:rsidRPr="00024983">
        <w:rPr>
          <w:rFonts w:ascii="Arial Narrow" w:eastAsia="Times New Roman" w:hAnsi="Arial Narrow" w:cs="Times New Roman"/>
          <w:sz w:val="24"/>
          <w:szCs w:val="24"/>
          <w:lang w:val="pt-BR" w:eastAsia="pt-BR"/>
        </w:rPr>
        <w:t>3 (três) pareceristas/especialistas, profissionais com experiência em qualquer uma das áreas/setores da cultura.</w:t>
      </w:r>
    </w:p>
    <w:p w14:paraId="6658639C"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p>
    <w:p w14:paraId="67F2358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12.4 Os membros da comissão de seleção e respectivos suplentes ficam impedidos de participar da apreciação de projetos e iniciativas que estiverem em processo de avaliação nos quais:</w:t>
      </w:r>
    </w:p>
    <w:p w14:paraId="51FD794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 - tenham interesse direto na matéria;</w:t>
      </w:r>
    </w:p>
    <w:p w14:paraId="042279D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II - </w:t>
      </w:r>
      <w:proofErr w:type="gramStart"/>
      <w:r w:rsidRPr="00024983">
        <w:rPr>
          <w:rFonts w:ascii="Arial Narrow" w:eastAsia="Times New Roman" w:hAnsi="Arial Narrow"/>
          <w:color w:val="000000"/>
          <w:sz w:val="24"/>
          <w:szCs w:val="24"/>
          <w:lang w:val="pt-BR" w:eastAsia="pt-BR"/>
        </w:rPr>
        <w:t>tenham</w:t>
      </w:r>
      <w:proofErr w:type="gramEnd"/>
      <w:r w:rsidRPr="00024983">
        <w:rPr>
          <w:rFonts w:ascii="Arial Narrow" w:eastAsia="Times New Roman" w:hAnsi="Arial Narrow"/>
          <w:color w:val="000000"/>
          <w:sz w:val="24"/>
          <w:szCs w:val="24"/>
          <w:lang w:val="pt-BR" w:eastAsia="pt-BR"/>
        </w:rPr>
        <w:t xml:space="preserve"> participado como colaborador na elaboração do projeto ou tenham participado da instituição proponente nos últimos dois anos, ou se tais situações ocorrem quanto ao cônjuge, companheiro ou parente e afins até o terceiro grau; e</w:t>
      </w:r>
    </w:p>
    <w:p w14:paraId="39A8761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III - estejam litigando judicial ou administrativamente com o proponente ou com respectivo cônjuge ou companheiro.</w:t>
      </w:r>
    </w:p>
    <w:p w14:paraId="0EC7DD9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48C1C3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12.5 O membro da comissão que incorrer em impedimento deve comunicar o fato à referida Comissão, abstendo-se de atuar, sob pena de nulidade dos atos que praticar.</w:t>
      </w:r>
    </w:p>
    <w:p w14:paraId="2E23D66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FE4240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12.6 Para esta seleç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serão considerados os critérios de pontuação estabelecidos no Anexo III.</w:t>
      </w:r>
    </w:p>
    <w:p w14:paraId="5E45E8E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3B046B5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bookmarkStart w:id="6" w:name="_Hlk148707299"/>
      <w:bookmarkEnd w:id="5"/>
      <w:r w:rsidRPr="00024983">
        <w:rPr>
          <w:rFonts w:ascii="Arial Narrow" w:eastAsia="Times New Roman" w:hAnsi="Arial Narrow"/>
          <w:color w:val="000000"/>
          <w:sz w:val="24"/>
          <w:szCs w:val="24"/>
          <w:lang w:val="pt-BR" w:eastAsia="pt-BR"/>
        </w:rPr>
        <w:t xml:space="preserve">12.7 Os recursos deverão ser apresentados </w:t>
      </w:r>
      <w:r w:rsidRPr="00024983">
        <w:rPr>
          <w:rFonts w:ascii="Arial Narrow" w:eastAsia="Times New Roman" w:hAnsi="Arial Narrow"/>
          <w:sz w:val="24"/>
          <w:szCs w:val="24"/>
          <w:lang w:val="pt-BR" w:eastAsia="pt-BR"/>
        </w:rPr>
        <w:t xml:space="preserve">no prazo de 3 (três) dias úteis </w:t>
      </w:r>
      <w:r w:rsidRPr="00024983">
        <w:rPr>
          <w:rFonts w:ascii="Arial Narrow" w:eastAsia="Times New Roman" w:hAnsi="Arial Narrow"/>
          <w:color w:val="000000"/>
          <w:sz w:val="24"/>
          <w:szCs w:val="24"/>
          <w:lang w:val="pt-BR" w:eastAsia="pt-BR"/>
        </w:rPr>
        <w:t>a contar da publicação do resultado, considerando-se para início da contagem o primeiro dia útil posterior à publica</w:t>
      </w:r>
      <w:r w:rsidRPr="00024983">
        <w:rPr>
          <w:rFonts w:ascii="Arial Narrow" w:eastAsia="Times New Roman" w:hAnsi="Arial Narrow" w:cs="Arial Narrow"/>
          <w:color w:val="000000"/>
          <w:sz w:val="24"/>
          <w:szCs w:val="24"/>
          <w:lang w:val="pt-BR" w:eastAsia="pt-BR"/>
        </w:rPr>
        <w:t>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não cabendo recurso administrativo da decisão após esta fase.</w:t>
      </w:r>
    </w:p>
    <w:p w14:paraId="3395B8E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11E32B6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12.8 Os recursos apresentados após o prazo não serão avaliados.</w:t>
      </w:r>
    </w:p>
    <w:p w14:paraId="530575D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1387C93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12.9 Após o julgamento dos recursos, o resultado final da análise de mérito cultural será divulgado no </w:t>
      </w:r>
      <w:r w:rsidRPr="00024983">
        <w:rPr>
          <w:rFonts w:ascii="Arial Narrow" w:eastAsia="Times New Roman" w:hAnsi="Arial Narrow"/>
          <w:sz w:val="24"/>
          <w:szCs w:val="24"/>
          <w:lang w:val="pt-BR" w:eastAsia="pt-BR"/>
        </w:rPr>
        <w:t xml:space="preserve">site da Prefeitura Municipal de Santa Lúcia/SP </w:t>
      </w:r>
      <w:r w:rsidRPr="00024983">
        <w:rPr>
          <w:rFonts w:ascii="Arial Narrow" w:eastAsia="Times New Roman" w:hAnsi="Arial Narrow"/>
          <w:color w:val="000000"/>
          <w:sz w:val="24"/>
          <w:szCs w:val="24"/>
          <w:lang w:val="pt-BR" w:eastAsia="pt-BR"/>
        </w:rPr>
        <w:t>e redes sociais oficiais.</w:t>
      </w:r>
    </w:p>
    <w:bookmarkEnd w:id="6"/>
    <w:p w14:paraId="5B3F680C"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2A87741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13. REMANEJAMENTO DOS RECURSOS:</w:t>
      </w:r>
    </w:p>
    <w:p w14:paraId="297E81F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13.1 Caso alguma categoria não tenha todas as vagas preenchidas, os recursos que seriam inicialmente desta categoria poderão ser remanejados para outra categoria.</w:t>
      </w:r>
    </w:p>
    <w:p w14:paraId="754D674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357FFA9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13.2 Caso não sejam preenchidas todas as vagas deste edital, os recursos remanescentes poderão ser utilizados em outro edital que trate do Art.6 – AUDIOVISUAL da Lei Complementar 195/2022.</w:t>
      </w:r>
    </w:p>
    <w:p w14:paraId="09BE419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bookmarkStart w:id="7" w:name="_Hlk148707390"/>
    </w:p>
    <w:p w14:paraId="62E5F3B2" w14:textId="77777777"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r w:rsidRPr="00024983">
        <w:rPr>
          <w:rFonts w:ascii="Arial" w:eastAsia="Times New Roman" w:hAnsi="Arial" w:cs="Arial"/>
          <w:b/>
          <w:bCs/>
          <w:color w:val="FF0000"/>
          <w:sz w:val="24"/>
          <w:szCs w:val="24"/>
          <w:lang w:val="pt-BR" w:eastAsia="pt-BR"/>
        </w:rPr>
        <w:t>​</w:t>
      </w:r>
      <w:r w:rsidRPr="00024983">
        <w:rPr>
          <w:rFonts w:ascii="Arial Narrow" w:eastAsia="Times New Roman" w:hAnsi="Arial Narrow"/>
          <w:b/>
          <w:bCs/>
          <w:color w:val="000000"/>
          <w:sz w:val="24"/>
          <w:szCs w:val="24"/>
          <w:lang w:val="pt-BR" w:eastAsia="pt-BR"/>
        </w:rPr>
        <w:t>14. ASSINATURA DO TERMO DE EXECUÇÃO CULTURAL E RECEBIMENTO DOS RECURSOS:</w:t>
      </w:r>
    </w:p>
    <w:p w14:paraId="2AC2F15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14.1 Finalizada a fase de habilitação, o agente cultural contemplado será convocado a assinar o Termo de Execução Cultural, conforme Anexo IV deste Edital, de forma presencial. </w:t>
      </w:r>
    </w:p>
    <w:p w14:paraId="13B0A1B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7A38DBE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14.2 O Termo de Execução Cultural corresponde ao documento a ser assinado pelo agente cultural selecionado neste Edital e pela </w:t>
      </w:r>
      <w:r w:rsidRPr="00024983">
        <w:rPr>
          <w:rFonts w:ascii="Arial Narrow" w:eastAsia="Times New Roman" w:hAnsi="Arial Narrow"/>
          <w:sz w:val="24"/>
          <w:szCs w:val="24"/>
          <w:lang w:val="pt-BR" w:eastAsia="pt-BR"/>
        </w:rPr>
        <w:t xml:space="preserve">Prefeitura Municipal de Santa Lúcia/SP </w:t>
      </w:r>
      <w:r w:rsidRPr="00024983">
        <w:rPr>
          <w:rFonts w:ascii="Arial Narrow" w:eastAsia="Times New Roman" w:hAnsi="Arial Narrow"/>
          <w:color w:val="000000"/>
          <w:sz w:val="24"/>
          <w:szCs w:val="24"/>
          <w:lang w:val="pt-BR" w:eastAsia="pt-BR"/>
        </w:rPr>
        <w:t>contendo as obrigações dos assinantes do Termo.</w:t>
      </w:r>
    </w:p>
    <w:p w14:paraId="7258C80A" w14:textId="77777777"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p>
    <w:p w14:paraId="52FF1E8B" w14:textId="77777777" w:rsidR="00024983" w:rsidRPr="00024983" w:rsidRDefault="00024983" w:rsidP="00024983">
      <w:pPr>
        <w:widowControl/>
        <w:autoSpaceDE/>
        <w:autoSpaceDN/>
        <w:ind w:left="120" w:right="120"/>
        <w:jc w:val="both"/>
        <w:rPr>
          <w:rFonts w:ascii="Arial Narrow" w:eastAsia="Times New Roman" w:hAnsi="Arial Narrow"/>
          <w:b/>
          <w:bCs/>
          <w:color w:val="000000"/>
          <w:sz w:val="24"/>
          <w:szCs w:val="24"/>
          <w:lang w:val="pt-BR" w:eastAsia="pt-BR"/>
        </w:rPr>
      </w:pPr>
      <w:r w:rsidRPr="00024983">
        <w:rPr>
          <w:rFonts w:ascii="Arial Narrow" w:eastAsia="Times New Roman" w:hAnsi="Arial Narrow"/>
          <w:b/>
          <w:bCs/>
          <w:color w:val="000000"/>
          <w:sz w:val="24"/>
          <w:szCs w:val="24"/>
          <w:lang w:val="pt-BR" w:eastAsia="pt-BR"/>
        </w:rPr>
        <w:t>14.3 Após a assinatura do Termo de Execução Cultural, o agente cultural receberá os recursos em conta bancária específica aberta para o recebimento dos recursos deste Edital, em desembolso único</w:t>
      </w:r>
    </w:p>
    <w:p w14:paraId="20439E87" w14:textId="77777777" w:rsidR="00024983" w:rsidRPr="00024983" w:rsidRDefault="00024983" w:rsidP="00024983">
      <w:pPr>
        <w:widowControl/>
        <w:autoSpaceDE/>
        <w:autoSpaceDN/>
        <w:ind w:left="120" w:right="120"/>
        <w:jc w:val="both"/>
        <w:rPr>
          <w:rFonts w:ascii="Arial Narrow" w:eastAsia="Times New Roman" w:hAnsi="Arial Narrow"/>
          <w:b/>
          <w:bCs/>
          <w:color w:val="000000"/>
          <w:sz w:val="24"/>
          <w:szCs w:val="24"/>
          <w:lang w:val="pt-BR" w:eastAsia="pt-BR"/>
        </w:rPr>
      </w:pPr>
    </w:p>
    <w:p w14:paraId="5D256753" w14:textId="77777777" w:rsidR="00024983" w:rsidRPr="00024983" w:rsidRDefault="00024983" w:rsidP="00024983">
      <w:pPr>
        <w:widowControl/>
        <w:autoSpaceDE/>
        <w:autoSpaceDN/>
        <w:ind w:left="120" w:right="120"/>
        <w:jc w:val="both"/>
        <w:rPr>
          <w:rFonts w:ascii="Arial Narrow" w:eastAsia="Times New Roman" w:hAnsi="Arial Narrow" w:cs="Times New Roman"/>
          <w:sz w:val="24"/>
          <w:szCs w:val="24"/>
          <w:lang w:val="pt-BR" w:eastAsia="pt-BR"/>
        </w:rPr>
      </w:pPr>
      <w:r w:rsidRPr="00024983">
        <w:rPr>
          <w:rFonts w:ascii="Arial Narrow" w:eastAsia="Times New Roman" w:hAnsi="Arial Narrow"/>
          <w:color w:val="000000"/>
          <w:sz w:val="24"/>
          <w:szCs w:val="24"/>
          <w:lang w:val="pt-BR" w:eastAsia="pt-BR"/>
        </w:rPr>
        <w:t>14.4 A assinatura do Termo de Execução Cultural e o recebimento do apoio estão condicionados à existência de disponibilidade orçamentária e financeira, caracterizando a seleção como expectativa de direito do proponente</w:t>
      </w:r>
      <w:r w:rsidRPr="00024983">
        <w:rPr>
          <w:rFonts w:ascii="Arial Narrow" w:eastAsia="Times New Roman" w:hAnsi="Arial Narrow" w:cs="Times New Roman"/>
          <w:sz w:val="24"/>
          <w:szCs w:val="24"/>
          <w:lang w:val="pt-BR" w:eastAsia="pt-BR"/>
        </w:rPr>
        <w:t xml:space="preserve">. </w:t>
      </w:r>
      <w:bookmarkStart w:id="8" w:name="_Hlk139038851"/>
    </w:p>
    <w:p w14:paraId="7EF9C386" w14:textId="77777777" w:rsidR="00024983" w:rsidRPr="00024983" w:rsidRDefault="00024983" w:rsidP="00024983">
      <w:pPr>
        <w:widowControl/>
        <w:autoSpaceDE/>
        <w:autoSpaceDN/>
        <w:ind w:left="120" w:right="120"/>
        <w:jc w:val="both"/>
        <w:rPr>
          <w:rFonts w:ascii="Arial Narrow" w:eastAsia="Times New Roman" w:hAnsi="Arial Narrow" w:cs="Times New Roman"/>
          <w:sz w:val="24"/>
          <w:szCs w:val="24"/>
          <w:lang w:val="pt-BR" w:eastAsia="pt-BR"/>
        </w:rPr>
      </w:pPr>
    </w:p>
    <w:p w14:paraId="4ECEECDB" w14:textId="136D55F2" w:rsidR="00024983" w:rsidRPr="00024983" w:rsidRDefault="00024983" w:rsidP="00024983">
      <w:pPr>
        <w:widowControl/>
        <w:autoSpaceDE/>
        <w:autoSpaceDN/>
        <w:ind w:left="120" w:right="120"/>
        <w:jc w:val="both"/>
        <w:rPr>
          <w:rFonts w:ascii="Arial Narrow" w:eastAsia="Times New Roman" w:hAnsi="Arial Narrow" w:cs="Times New Roman"/>
          <w:sz w:val="24"/>
          <w:szCs w:val="24"/>
          <w:lang w:val="pt-BR" w:eastAsia="pt-BR"/>
        </w:rPr>
      </w:pPr>
      <w:r w:rsidRPr="00024983">
        <w:rPr>
          <w:rFonts w:ascii="Arial Narrow" w:eastAsia="Times New Roman" w:hAnsi="Arial Narrow"/>
          <w:sz w:val="24"/>
          <w:szCs w:val="24"/>
          <w:lang w:val="pt-BR" w:eastAsia="pt-BR"/>
        </w:rPr>
        <w:t xml:space="preserve">14.5 O agente cultural deve assinar o Termo de Execução Cultural até </w:t>
      </w:r>
      <w:r w:rsidR="008F7D21" w:rsidRPr="008F7D21">
        <w:rPr>
          <w:rFonts w:ascii="Arial Narrow" w:eastAsia="Times New Roman" w:hAnsi="Arial Narrow"/>
          <w:b/>
          <w:sz w:val="24"/>
          <w:szCs w:val="24"/>
          <w:lang w:val="pt-BR" w:eastAsia="pt-BR"/>
        </w:rPr>
        <w:t>05 dias</w:t>
      </w:r>
      <w:r w:rsidR="008F7D21">
        <w:rPr>
          <w:rFonts w:ascii="Arial Narrow" w:eastAsia="Times New Roman" w:hAnsi="Arial Narrow"/>
          <w:sz w:val="24"/>
          <w:szCs w:val="24"/>
          <w:lang w:val="pt-BR" w:eastAsia="pt-BR"/>
        </w:rPr>
        <w:t xml:space="preserve"> após o resultado,</w:t>
      </w:r>
      <w:r w:rsidRPr="00024983">
        <w:rPr>
          <w:rFonts w:ascii="Arial Narrow" w:eastAsia="Times New Roman" w:hAnsi="Arial Narrow"/>
          <w:sz w:val="24"/>
          <w:szCs w:val="24"/>
          <w:lang w:val="pt-BR" w:eastAsia="pt-BR"/>
        </w:rPr>
        <w:t xml:space="preserve"> sob pena de perda do apoio financeiro e convocação do suplente para assumir sua vaga.</w:t>
      </w:r>
    </w:p>
    <w:bookmarkEnd w:id="7"/>
    <w:bookmarkEnd w:id="8"/>
    <w:p w14:paraId="73616D1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7BA2FBE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bookmarkStart w:id="9" w:name="_Hlk148707499"/>
      <w:r w:rsidRPr="00024983">
        <w:rPr>
          <w:rFonts w:ascii="Arial Narrow" w:eastAsia="Times New Roman" w:hAnsi="Arial Narrow"/>
          <w:b/>
          <w:bCs/>
          <w:color w:val="000000"/>
          <w:sz w:val="24"/>
          <w:szCs w:val="24"/>
          <w:lang w:val="pt-BR" w:eastAsia="pt-BR"/>
        </w:rPr>
        <w:t xml:space="preserve">15. DIVULGAÇÃO DOS PROJETOS: </w:t>
      </w:r>
    </w:p>
    <w:p w14:paraId="36A679C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15.1 Os produtos artístico-culturais e as peças de divulgação dos projetos exibirão as marcas do Governo Federal, de acordo com as orientações técnicas do manual de aplicação de marcas divulgado pelo Ministério da Cultura.</w:t>
      </w:r>
    </w:p>
    <w:p w14:paraId="2B9B7FD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078366A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15.2 O material de divulgação dos projetos e seus produtos será disponibilizado em formatos acessíveis a pessoas com deficiência e conterá informações sobre os recursos de acessibilidade disponibilizados.</w:t>
      </w:r>
    </w:p>
    <w:p w14:paraId="57067D9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2F0E0BE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15.3 O material de divulgação dos projetos deve ter caráter educativo, informativo ou de orientação social, e não pode conter nomes, símbolos ou imagens que caracterizem promoção pessoal.</w:t>
      </w:r>
    </w:p>
    <w:p w14:paraId="48EAD61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7424D76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16. MONITORAMENTO E AVALIAÇÃO DE RESULTADOS:</w:t>
      </w:r>
    </w:p>
    <w:p w14:paraId="44692F9D" w14:textId="77777777" w:rsid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16.1 Os procedimentos de monitoramento e avaliação dos projetos culturais contemplados, assim como prestação de informação à administração pública, observarão o Decreto 11.453/2023 (Decreto de Fomento), que dispõe sobre os mecanismos de fomento do sistema de financiamento à cultura, observadas às exigências legais de simplificação e de foco no cumprimento do objeto.</w:t>
      </w:r>
    </w:p>
    <w:p w14:paraId="4CFA51F9" w14:textId="77777777" w:rsidR="00EB47EA" w:rsidRPr="00024983" w:rsidRDefault="00EB47EA" w:rsidP="00024983">
      <w:pPr>
        <w:widowControl/>
        <w:autoSpaceDE/>
        <w:autoSpaceDN/>
        <w:ind w:left="120" w:right="120"/>
        <w:jc w:val="both"/>
        <w:rPr>
          <w:rFonts w:ascii="Arial Narrow" w:eastAsia="Times New Roman" w:hAnsi="Arial Narrow"/>
          <w:color w:val="000000"/>
          <w:sz w:val="24"/>
          <w:szCs w:val="24"/>
          <w:lang w:val="pt-BR" w:eastAsia="pt-BR"/>
        </w:rPr>
      </w:pPr>
    </w:p>
    <w:p w14:paraId="12546ABC" w14:textId="77777777" w:rsidR="00024983" w:rsidRPr="00024983" w:rsidRDefault="00024983" w:rsidP="00024983">
      <w:pPr>
        <w:widowControl/>
        <w:autoSpaceDE/>
        <w:autoSpaceDN/>
        <w:ind w:left="120" w:right="120"/>
        <w:jc w:val="both"/>
        <w:rPr>
          <w:rFonts w:ascii="Arial Narrow" w:eastAsia="Times New Roman" w:hAnsi="Arial Narrow"/>
          <w:b/>
          <w:bCs/>
          <w:sz w:val="24"/>
          <w:szCs w:val="24"/>
          <w:lang w:val="pt-BR" w:eastAsia="pt-BR"/>
        </w:rPr>
      </w:pPr>
      <w:r w:rsidRPr="00024983">
        <w:rPr>
          <w:rFonts w:ascii="Arial Narrow" w:eastAsia="Times New Roman" w:hAnsi="Arial Narrow"/>
          <w:color w:val="000000"/>
          <w:sz w:val="24"/>
          <w:szCs w:val="24"/>
          <w:lang w:val="pt-BR" w:eastAsia="pt-BR"/>
        </w:rPr>
        <w:t>16.2 O agente cultural deve prestar contas por meio da apresentação do Relatório Final de Execução do Objeto, conforme documento constante no Anexo V. O Relatório Final de Execução do Objeto deve ser apresentado até</w:t>
      </w:r>
      <w:r w:rsidRPr="00024983">
        <w:rPr>
          <w:rFonts w:ascii="Arial Narrow" w:eastAsia="Times New Roman" w:hAnsi="Arial Narrow"/>
          <w:b/>
          <w:bCs/>
          <w:sz w:val="24"/>
          <w:szCs w:val="24"/>
          <w:lang w:val="pt-BR" w:eastAsia="pt-BR"/>
        </w:rPr>
        <w:t> 31 de outubro de 2024.</w:t>
      </w:r>
    </w:p>
    <w:bookmarkEnd w:id="9"/>
    <w:p w14:paraId="4B8F79D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 </w:t>
      </w:r>
    </w:p>
    <w:p w14:paraId="5A417116" w14:textId="5D323442"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bookmarkStart w:id="10" w:name="_Hlk148707543"/>
      <w:r w:rsidRPr="00024983">
        <w:rPr>
          <w:rFonts w:ascii="Arial Narrow" w:eastAsia="Times New Roman" w:hAnsi="Arial Narrow"/>
          <w:b/>
          <w:bCs/>
          <w:color w:val="000000"/>
          <w:sz w:val="24"/>
          <w:szCs w:val="24"/>
          <w:lang w:val="pt-BR" w:eastAsia="pt-BR"/>
        </w:rPr>
        <w:t>17. DISPOSIC</w:t>
      </w:r>
      <w:r w:rsidRPr="00024983">
        <w:rPr>
          <w:rFonts w:ascii="Arial" w:eastAsia="Times New Roman" w:hAnsi="Arial" w:cs="Arial"/>
          <w:b/>
          <w:bCs/>
          <w:color w:val="000000"/>
          <w:sz w:val="24"/>
          <w:szCs w:val="24"/>
          <w:lang w:val="pt-BR" w:eastAsia="pt-BR"/>
        </w:rPr>
        <w:t>̧</w:t>
      </w:r>
      <w:r w:rsidRPr="00024983">
        <w:rPr>
          <w:rFonts w:ascii="Arial Narrow" w:eastAsia="Times New Roman" w:hAnsi="Arial Narrow"/>
          <w:b/>
          <w:bCs/>
          <w:color w:val="000000"/>
          <w:sz w:val="24"/>
          <w:szCs w:val="24"/>
          <w:lang w:val="pt-BR" w:eastAsia="pt-BR"/>
        </w:rPr>
        <w:t>ÕES FINAIS</w:t>
      </w:r>
      <w:r w:rsidR="0064154D">
        <w:rPr>
          <w:rFonts w:ascii="Arial Narrow" w:eastAsia="Times New Roman" w:hAnsi="Arial Narrow"/>
          <w:b/>
          <w:bCs/>
          <w:color w:val="000000"/>
          <w:sz w:val="24"/>
          <w:szCs w:val="24"/>
          <w:lang w:val="pt-BR" w:eastAsia="pt-BR"/>
        </w:rPr>
        <w:t>:</w:t>
      </w:r>
    </w:p>
    <w:p w14:paraId="1B9C463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17.1 O acompanhamento de todas as etapas deste Edital e a observância quanto aos prazos serão de inteira responsabilidade dos proponentes. Para tanto, deverão ficar atentos às publicaç</w:t>
      </w:r>
      <w:r w:rsidRPr="00024983">
        <w:rPr>
          <w:rFonts w:ascii="Arial" w:eastAsia="Times New Roman" w:hAnsi="Arial" w:cs="Arial"/>
          <w:color w:val="000000"/>
          <w:sz w:val="24"/>
          <w:szCs w:val="24"/>
          <w:lang w:val="pt-BR" w:eastAsia="pt-BR"/>
        </w:rPr>
        <w:t>õ</w:t>
      </w:r>
      <w:r w:rsidRPr="00024983">
        <w:rPr>
          <w:rFonts w:ascii="Arial Narrow" w:eastAsia="Times New Roman" w:hAnsi="Arial Narrow"/>
          <w:color w:val="000000"/>
          <w:sz w:val="24"/>
          <w:szCs w:val="24"/>
          <w:lang w:val="pt-BR" w:eastAsia="pt-BR"/>
        </w:rPr>
        <w:t xml:space="preserve">es </w:t>
      </w:r>
      <w:r w:rsidRPr="00024983">
        <w:rPr>
          <w:rFonts w:ascii="Arial Narrow" w:eastAsia="Times New Roman" w:hAnsi="Arial Narrow"/>
          <w:sz w:val="24"/>
          <w:szCs w:val="24"/>
          <w:lang w:val="pt-BR" w:eastAsia="pt-BR"/>
        </w:rPr>
        <w:t>no</w:t>
      </w:r>
      <w:r w:rsidRPr="00024983">
        <w:rPr>
          <w:rFonts w:ascii="Arial Narrow" w:eastAsia="Times New Roman" w:hAnsi="Arial Narrow" w:cs="Arial Narrow"/>
          <w:sz w:val="24"/>
          <w:szCs w:val="24"/>
          <w:lang w:val="pt-BR" w:eastAsia="pt-BR"/>
        </w:rPr>
        <w:t> </w:t>
      </w:r>
      <w:r w:rsidRPr="00024983">
        <w:rPr>
          <w:rFonts w:ascii="Arial Narrow" w:eastAsia="Times New Roman" w:hAnsi="Arial Narrow"/>
          <w:sz w:val="24"/>
          <w:szCs w:val="24"/>
          <w:lang w:val="pt-BR" w:eastAsia="pt-BR"/>
        </w:rPr>
        <w:t>site da Prefeitura Municipal de Santa Lucia/SP </w:t>
      </w:r>
      <w:r w:rsidRPr="00024983">
        <w:rPr>
          <w:rFonts w:ascii="Arial Narrow" w:eastAsia="Times New Roman" w:hAnsi="Arial Narrow"/>
          <w:color w:val="000000"/>
          <w:sz w:val="24"/>
          <w:szCs w:val="24"/>
          <w:lang w:val="pt-BR" w:eastAsia="pt-BR"/>
        </w:rPr>
        <w:t>e nas mídias sociais oficiais.</w:t>
      </w:r>
    </w:p>
    <w:p w14:paraId="553F658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7C27D8CA" w14:textId="77777777" w:rsidR="00024983" w:rsidRPr="00024983" w:rsidRDefault="00024983" w:rsidP="00024983">
      <w:pPr>
        <w:widowControl/>
        <w:autoSpaceDE/>
        <w:autoSpaceDN/>
        <w:ind w:left="119" w:right="119"/>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17.2 O presente Edital e os seus anexos estão disponíveis no site: </w:t>
      </w:r>
      <w:hyperlink r:id="rId12" w:history="1">
        <w:r w:rsidRPr="00024983">
          <w:rPr>
            <w:rFonts w:ascii="Arial Narrow" w:eastAsia="Times New Roman" w:hAnsi="Arial Narrow"/>
            <w:sz w:val="24"/>
            <w:szCs w:val="24"/>
            <w:u w:val="single"/>
            <w:lang w:val="pt-BR" w:eastAsia="pt-BR"/>
          </w:rPr>
          <w:t>https://www.santalucia.sp.gov.br/</w:t>
        </w:r>
      </w:hyperlink>
      <w:r w:rsidRPr="00024983">
        <w:rPr>
          <w:rFonts w:ascii="Arial Narrow" w:eastAsia="Times New Roman" w:hAnsi="Arial Narrow"/>
          <w:sz w:val="24"/>
          <w:szCs w:val="24"/>
          <w:lang w:val="pt-BR" w:eastAsia="pt-BR"/>
        </w:rPr>
        <w:t>.</w:t>
      </w:r>
    </w:p>
    <w:p w14:paraId="1FB4C647" w14:textId="77777777" w:rsidR="00024983" w:rsidRPr="00024983" w:rsidRDefault="00024983" w:rsidP="00024983">
      <w:pPr>
        <w:widowControl/>
        <w:autoSpaceDE/>
        <w:autoSpaceDN/>
        <w:ind w:left="119" w:right="119"/>
        <w:jc w:val="both"/>
        <w:rPr>
          <w:rFonts w:ascii="Arial Narrow" w:eastAsia="Times New Roman" w:hAnsi="Arial Narrow"/>
          <w:color w:val="000000"/>
          <w:sz w:val="24"/>
          <w:szCs w:val="24"/>
          <w:lang w:val="pt-BR" w:eastAsia="pt-BR"/>
        </w:rPr>
      </w:pPr>
    </w:p>
    <w:p w14:paraId="7527663C" w14:textId="77777777" w:rsidR="00024983" w:rsidRPr="00024983" w:rsidRDefault="00024983" w:rsidP="00024983">
      <w:pPr>
        <w:widowControl/>
        <w:autoSpaceDE/>
        <w:autoSpaceDN/>
        <w:ind w:left="119" w:right="119"/>
        <w:jc w:val="both"/>
        <w:rPr>
          <w:rFonts w:ascii="Arial Narrow" w:eastAsia="Times New Roman" w:hAnsi="Arial Narrow"/>
          <w:color w:val="FF0000"/>
          <w:sz w:val="24"/>
          <w:szCs w:val="24"/>
          <w:lang w:val="pt-BR" w:eastAsia="pt-BR"/>
        </w:rPr>
      </w:pPr>
      <w:r w:rsidRPr="00024983">
        <w:rPr>
          <w:rFonts w:ascii="Arial Narrow" w:eastAsia="Times New Roman" w:hAnsi="Arial Narrow"/>
          <w:color w:val="000000"/>
          <w:sz w:val="24"/>
          <w:szCs w:val="24"/>
          <w:lang w:val="pt-BR" w:eastAsia="pt-BR"/>
        </w:rPr>
        <w:t>17.3 Demais informaç</w:t>
      </w:r>
      <w:r w:rsidRPr="00024983">
        <w:rPr>
          <w:rFonts w:ascii="Arial" w:eastAsia="Times New Roman" w:hAnsi="Arial" w:cs="Arial"/>
          <w:color w:val="000000"/>
          <w:sz w:val="24"/>
          <w:szCs w:val="24"/>
          <w:lang w:val="pt-BR" w:eastAsia="pt-BR"/>
        </w:rPr>
        <w:t>õ</w:t>
      </w:r>
      <w:r w:rsidRPr="00024983">
        <w:rPr>
          <w:rFonts w:ascii="Arial Narrow" w:eastAsia="Times New Roman" w:hAnsi="Arial Narrow"/>
          <w:color w:val="000000"/>
          <w:sz w:val="24"/>
          <w:szCs w:val="24"/>
          <w:lang w:val="pt-BR" w:eastAsia="pt-BR"/>
        </w:rPr>
        <w:t>es podem ser obtidas através do e-mail</w:t>
      </w:r>
      <w:r w:rsidRPr="00024983">
        <w:rPr>
          <w:rFonts w:ascii="Arial Narrow" w:eastAsia="Times New Roman" w:hAnsi="Arial Narrow" w:cs="Arial Narrow"/>
          <w:color w:val="000000"/>
          <w:sz w:val="24"/>
          <w:szCs w:val="24"/>
          <w:lang w:val="pt-BR" w:eastAsia="pt-BR"/>
        </w:rPr>
        <w:t xml:space="preserve">: </w:t>
      </w:r>
      <w:hyperlink r:id="rId13" w:history="1">
        <w:r w:rsidRPr="00024983">
          <w:rPr>
            <w:rFonts w:ascii="Arial Narrow" w:eastAsia="Times New Roman" w:hAnsi="Arial Narrow" w:cs="Arial Narrow"/>
            <w:sz w:val="24"/>
            <w:szCs w:val="24"/>
            <w:u w:val="single"/>
            <w:lang w:val="pt-BR" w:eastAsia="pt-BR"/>
          </w:rPr>
          <w:t>douglas.culturasantalucia@gmail.com</w:t>
        </w:r>
      </w:hyperlink>
      <w:r w:rsidRPr="00024983">
        <w:rPr>
          <w:rFonts w:ascii="Arial Narrow" w:eastAsia="Times New Roman" w:hAnsi="Arial Narrow" w:cs="Arial Narrow"/>
          <w:sz w:val="24"/>
          <w:szCs w:val="24"/>
          <w:lang w:val="pt-BR" w:eastAsia="pt-BR"/>
        </w:rPr>
        <w:t xml:space="preserve"> e</w:t>
      </w:r>
      <w:r w:rsidRPr="00024983">
        <w:rPr>
          <w:rFonts w:ascii="Arial Narrow" w:eastAsia="Times New Roman" w:hAnsi="Arial Narrow"/>
          <w:sz w:val="24"/>
          <w:szCs w:val="24"/>
          <w:lang w:val="pt-BR" w:eastAsia="pt-BR"/>
        </w:rPr>
        <w:t xml:space="preserve"> telefone: (16) 3396-1666.</w:t>
      </w:r>
    </w:p>
    <w:p w14:paraId="038A00D7" w14:textId="77777777" w:rsidR="00024983" w:rsidRPr="00024983" w:rsidRDefault="00024983" w:rsidP="00024983">
      <w:pPr>
        <w:widowControl/>
        <w:autoSpaceDE/>
        <w:autoSpaceDN/>
        <w:ind w:left="119" w:right="119"/>
        <w:jc w:val="both"/>
        <w:rPr>
          <w:rFonts w:ascii="Arial Narrow" w:eastAsia="Times New Roman" w:hAnsi="Arial Narrow"/>
          <w:color w:val="FF0000"/>
          <w:sz w:val="24"/>
          <w:szCs w:val="24"/>
          <w:lang w:val="pt-BR" w:eastAsia="pt-BR"/>
        </w:rPr>
      </w:pPr>
    </w:p>
    <w:p w14:paraId="604EE117" w14:textId="77777777" w:rsidR="00024983" w:rsidRPr="00024983" w:rsidRDefault="00024983" w:rsidP="00024983">
      <w:pPr>
        <w:widowControl/>
        <w:autoSpaceDE/>
        <w:autoSpaceDN/>
        <w:ind w:left="119" w:right="119"/>
        <w:jc w:val="both"/>
        <w:rPr>
          <w:rFonts w:ascii="Arial Narrow" w:eastAsia="Times New Roman" w:hAnsi="Arial Narrow" w:cs="Times New Roman"/>
          <w:sz w:val="24"/>
          <w:szCs w:val="24"/>
          <w:lang w:val="pt-BR" w:eastAsia="pt-BR"/>
        </w:rPr>
      </w:pPr>
      <w:r w:rsidRPr="00024983">
        <w:rPr>
          <w:rFonts w:ascii="Arial Narrow" w:eastAsia="Times New Roman" w:hAnsi="Arial Narrow" w:cs="Times New Roman"/>
          <w:sz w:val="24"/>
          <w:szCs w:val="24"/>
          <w:lang w:val="pt-BR" w:eastAsia="pt-BR"/>
        </w:rPr>
        <w:t>17.4. Não haverá retenção de impostos por parte do Poder Público no ato de repasse de recursos ao proponente, devendo este se responsabilizar pelas devidas obrigações tributárias e acessórias, bem como pelas obrigações fiscais e contábeis decorrentes da execução do projeto, e que são de responsabilidade exclusiva do proponente.</w:t>
      </w:r>
    </w:p>
    <w:p w14:paraId="4D1E16E8" w14:textId="77777777" w:rsidR="00024983" w:rsidRPr="00024983" w:rsidRDefault="00024983" w:rsidP="00024983">
      <w:pPr>
        <w:widowControl/>
        <w:autoSpaceDE/>
        <w:autoSpaceDN/>
        <w:ind w:left="119" w:right="119"/>
        <w:jc w:val="both"/>
        <w:rPr>
          <w:rFonts w:ascii="Arial Narrow" w:eastAsia="Times New Roman" w:hAnsi="Arial Narrow" w:cs="Times New Roman"/>
          <w:sz w:val="24"/>
          <w:szCs w:val="24"/>
          <w:lang w:val="pt-BR" w:eastAsia="pt-BR"/>
        </w:rPr>
      </w:pPr>
    </w:p>
    <w:p w14:paraId="16619D2C" w14:textId="77777777" w:rsidR="00024983" w:rsidRPr="00024983" w:rsidRDefault="00024983" w:rsidP="00024983">
      <w:pPr>
        <w:widowControl/>
        <w:autoSpaceDE/>
        <w:autoSpaceDN/>
        <w:ind w:left="119" w:right="119"/>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17.5 Eventuais irregularidades relacionadas aos requisitos de participação, constatadas a qualquer tempo, implicarão na desclassificação do proponente. </w:t>
      </w:r>
    </w:p>
    <w:p w14:paraId="39D76120" w14:textId="77777777" w:rsidR="00024983" w:rsidRPr="00024983" w:rsidRDefault="00024983" w:rsidP="00024983">
      <w:pPr>
        <w:widowControl/>
        <w:autoSpaceDE/>
        <w:autoSpaceDN/>
        <w:ind w:left="119" w:right="119"/>
        <w:jc w:val="both"/>
        <w:rPr>
          <w:rFonts w:ascii="Arial Narrow" w:eastAsia="Times New Roman" w:hAnsi="Arial Narrow"/>
          <w:color w:val="000000"/>
          <w:sz w:val="24"/>
          <w:szCs w:val="24"/>
          <w:lang w:val="pt-BR" w:eastAsia="pt-BR"/>
        </w:rPr>
      </w:pPr>
    </w:p>
    <w:p w14:paraId="16B5CEB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17.6 O proponente será o único responsável pela veracidade da proposta e documentos encaminhados, isentando a </w:t>
      </w:r>
      <w:r w:rsidRPr="00024983">
        <w:rPr>
          <w:rFonts w:ascii="Arial Narrow" w:eastAsia="Times New Roman" w:hAnsi="Arial Narrow"/>
          <w:sz w:val="24"/>
          <w:szCs w:val="24"/>
          <w:lang w:val="pt-BR" w:eastAsia="pt-BR"/>
        </w:rPr>
        <w:t xml:space="preserve">Prefeitura Municipal de Santa Lúcia/SP </w:t>
      </w:r>
      <w:r w:rsidRPr="00024983">
        <w:rPr>
          <w:rFonts w:ascii="Arial Narrow" w:eastAsia="Times New Roman" w:hAnsi="Arial Narrow"/>
          <w:color w:val="000000"/>
          <w:sz w:val="24"/>
          <w:szCs w:val="24"/>
          <w:lang w:val="pt-BR" w:eastAsia="pt-BR"/>
        </w:rPr>
        <w:t xml:space="preserve">de qualquer responsabilidade civil ou penal. </w:t>
      </w:r>
    </w:p>
    <w:p w14:paraId="57C6E30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0401042D" w14:textId="77777777" w:rsid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17.7 O apoio concedido por meio deste Edital poderá ser acumulado com recursos captados por meio de leis de incentivo fiscal e outros programas e/ou apoios federais, estaduais e municipais.</w:t>
      </w:r>
    </w:p>
    <w:p w14:paraId="3A279007" w14:textId="77777777" w:rsidR="00EB47EA" w:rsidRPr="00024983" w:rsidRDefault="00EB47EA" w:rsidP="00024983">
      <w:pPr>
        <w:widowControl/>
        <w:autoSpaceDE/>
        <w:autoSpaceDN/>
        <w:ind w:left="120" w:right="120"/>
        <w:jc w:val="both"/>
        <w:rPr>
          <w:rFonts w:ascii="Arial Narrow" w:eastAsia="Times New Roman" w:hAnsi="Arial Narrow"/>
          <w:color w:val="000000"/>
          <w:sz w:val="24"/>
          <w:szCs w:val="24"/>
          <w:lang w:val="pt-BR" w:eastAsia="pt-BR"/>
        </w:rPr>
      </w:pPr>
    </w:p>
    <w:p w14:paraId="3609EA6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17.8 A inscriç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implica no conhecimento e concordâ</w:t>
      </w:r>
      <w:r w:rsidRPr="00024983">
        <w:rPr>
          <w:rFonts w:ascii="Arial" w:eastAsia="Times New Roman" w:hAnsi="Arial" w:cs="Arial"/>
          <w:color w:val="000000"/>
          <w:sz w:val="24"/>
          <w:szCs w:val="24"/>
          <w:lang w:val="pt-BR" w:eastAsia="pt-BR"/>
        </w:rPr>
        <w:t>n</w:t>
      </w:r>
      <w:r w:rsidRPr="00024983">
        <w:rPr>
          <w:rFonts w:ascii="Arial Narrow" w:eastAsia="Times New Roman" w:hAnsi="Arial Narrow"/>
          <w:color w:val="000000"/>
          <w:sz w:val="24"/>
          <w:szCs w:val="24"/>
          <w:lang w:val="pt-BR" w:eastAsia="pt-BR"/>
        </w:rPr>
        <w:t>cia dos termos e condiç</w:t>
      </w:r>
      <w:r w:rsidRPr="00024983">
        <w:rPr>
          <w:rFonts w:ascii="Arial" w:eastAsia="Times New Roman" w:hAnsi="Arial" w:cs="Arial"/>
          <w:color w:val="000000"/>
          <w:sz w:val="24"/>
          <w:szCs w:val="24"/>
          <w:lang w:val="pt-BR" w:eastAsia="pt-BR"/>
        </w:rPr>
        <w:t>õ</w:t>
      </w:r>
      <w:r w:rsidRPr="00024983">
        <w:rPr>
          <w:rFonts w:ascii="Arial Narrow" w:eastAsia="Times New Roman" w:hAnsi="Arial Narrow"/>
          <w:color w:val="000000"/>
          <w:sz w:val="24"/>
          <w:szCs w:val="24"/>
          <w:lang w:val="pt-BR" w:eastAsia="pt-BR"/>
        </w:rPr>
        <w:t>es previstos neste Edital, na Lei Complementar</w:t>
      </w:r>
      <w:r w:rsidRPr="00024983">
        <w:rPr>
          <w:rFonts w:ascii="Arial Narrow" w:eastAsia="Times New Roman" w:hAnsi="Arial Narrow" w:cs="Arial Narrow"/>
          <w:color w:val="000000"/>
          <w:sz w:val="24"/>
          <w:szCs w:val="24"/>
          <w:lang w:val="pt-BR" w:eastAsia="pt-BR"/>
        </w:rPr>
        <w:t xml:space="preserve"> 195</w:t>
      </w:r>
      <w:r w:rsidRPr="00024983">
        <w:rPr>
          <w:rFonts w:ascii="Arial Narrow" w:eastAsia="Times New Roman" w:hAnsi="Arial Narrow"/>
          <w:color w:val="000000"/>
          <w:sz w:val="24"/>
          <w:szCs w:val="24"/>
          <w:lang w:val="pt-BR" w:eastAsia="pt-BR"/>
        </w:rPr>
        <w:t>/2022 (Lei Paulo Gustavo), no Decreto 11.525/2023 (Decreto Paulo Gustavo) e no Decreto 11.453/2023 (Decreto de Fomento).</w:t>
      </w:r>
    </w:p>
    <w:p w14:paraId="3571F970" w14:textId="77777777" w:rsidR="00024983" w:rsidRPr="00024983" w:rsidRDefault="00024983" w:rsidP="00024983">
      <w:pPr>
        <w:widowControl/>
        <w:autoSpaceDE/>
        <w:autoSpaceDN/>
        <w:ind w:left="120" w:right="119"/>
        <w:jc w:val="both"/>
        <w:rPr>
          <w:rFonts w:ascii="Arial Narrow" w:eastAsia="Times New Roman" w:hAnsi="Arial Narrow"/>
          <w:color w:val="000000"/>
          <w:sz w:val="24"/>
          <w:szCs w:val="24"/>
          <w:lang w:val="pt-BR" w:eastAsia="pt-BR"/>
        </w:rPr>
      </w:pPr>
    </w:p>
    <w:p w14:paraId="707B01DF" w14:textId="77777777" w:rsidR="00024983" w:rsidRPr="007252F1" w:rsidRDefault="00024983" w:rsidP="00024983">
      <w:pPr>
        <w:widowControl/>
        <w:autoSpaceDE/>
        <w:autoSpaceDN/>
        <w:ind w:left="120" w:right="119"/>
        <w:jc w:val="both"/>
        <w:rPr>
          <w:rFonts w:ascii="Times New Roman" w:eastAsia="Times New Roman" w:hAnsi="Times New Roman" w:cs="Times New Roman"/>
          <w:sz w:val="24"/>
          <w:szCs w:val="24"/>
          <w:lang w:val="pt-BR" w:eastAsia="pt-BR"/>
        </w:rPr>
      </w:pPr>
      <w:r w:rsidRPr="007252F1">
        <w:rPr>
          <w:rFonts w:ascii="Arial Narrow" w:eastAsia="Times New Roman" w:hAnsi="Arial Narrow" w:cs="Times New Roman"/>
          <w:sz w:val="24"/>
          <w:szCs w:val="24"/>
          <w:lang w:val="pt-BR" w:eastAsia="pt-BR"/>
        </w:rPr>
        <w:t>17.9. Os seguintes prazos constituem o calendário para execução do presente Edital:</w:t>
      </w:r>
    </w:p>
    <w:p w14:paraId="3A03AD17" w14:textId="288EA3E3"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t xml:space="preserve">Publicação do Edital: </w:t>
      </w:r>
      <w:r w:rsidR="007252F1" w:rsidRPr="007252F1">
        <w:rPr>
          <w:rFonts w:ascii="Arial Narrow" w:eastAsia="Times New Roman" w:hAnsi="Arial Narrow" w:cs="Times New Roman"/>
          <w:sz w:val="24"/>
          <w:szCs w:val="24"/>
          <w:lang w:val="pt-BR" w:eastAsia="pt-BR"/>
        </w:rPr>
        <w:t>01/02/2024</w:t>
      </w:r>
    </w:p>
    <w:p w14:paraId="3A14268B" w14:textId="1747431A"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t xml:space="preserve">Período de inscrição: </w:t>
      </w:r>
      <w:r w:rsidR="00BA0398">
        <w:rPr>
          <w:rFonts w:ascii="Arial Narrow" w:eastAsia="Times New Roman" w:hAnsi="Arial Narrow" w:cs="Times New Roman"/>
          <w:sz w:val="24"/>
          <w:szCs w:val="24"/>
          <w:lang w:val="pt-BR" w:eastAsia="pt-BR"/>
        </w:rPr>
        <w:t>07</w:t>
      </w:r>
      <w:r w:rsidR="008F7D21" w:rsidRPr="007252F1">
        <w:rPr>
          <w:rFonts w:ascii="Arial Narrow" w:eastAsia="Times New Roman" w:hAnsi="Arial Narrow" w:cs="Times New Roman"/>
          <w:sz w:val="24"/>
          <w:szCs w:val="24"/>
          <w:lang w:val="pt-BR" w:eastAsia="pt-BR"/>
        </w:rPr>
        <w:t xml:space="preserve"> dias</w:t>
      </w:r>
      <w:r w:rsidRPr="007252F1">
        <w:rPr>
          <w:rFonts w:ascii="Arial Narrow" w:eastAsia="Times New Roman" w:hAnsi="Arial Narrow" w:cs="Times New Roman"/>
          <w:sz w:val="24"/>
          <w:szCs w:val="24"/>
          <w:lang w:val="pt-BR" w:eastAsia="pt-BR"/>
        </w:rPr>
        <w:t xml:space="preserve"> </w:t>
      </w:r>
    </w:p>
    <w:p w14:paraId="32177E82" w14:textId="717696ED"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t xml:space="preserve">Publicação da lista dos inscritos: </w:t>
      </w:r>
      <w:r w:rsidR="008F7D21" w:rsidRPr="007252F1">
        <w:rPr>
          <w:rFonts w:ascii="Arial Narrow" w:eastAsia="Times New Roman" w:hAnsi="Arial Narrow" w:cs="Times New Roman"/>
          <w:sz w:val="24"/>
          <w:szCs w:val="24"/>
          <w:lang w:val="pt-BR" w:eastAsia="pt-BR"/>
        </w:rPr>
        <w:t>0</w:t>
      </w:r>
      <w:r w:rsidRPr="007252F1">
        <w:rPr>
          <w:rFonts w:ascii="Arial Narrow" w:eastAsia="Times New Roman" w:hAnsi="Arial Narrow" w:cs="Times New Roman"/>
          <w:sz w:val="24"/>
          <w:szCs w:val="24"/>
          <w:lang w:val="pt-BR" w:eastAsia="pt-BR"/>
        </w:rPr>
        <w:t>1 dia</w:t>
      </w:r>
      <w:r w:rsidR="007252F1" w:rsidRPr="007252F1">
        <w:rPr>
          <w:rFonts w:ascii="Arial Narrow" w:eastAsia="Times New Roman" w:hAnsi="Arial Narrow" w:cs="Times New Roman"/>
          <w:sz w:val="24"/>
          <w:szCs w:val="24"/>
          <w:lang w:val="pt-BR" w:eastAsia="pt-BR"/>
        </w:rPr>
        <w:t xml:space="preserve"> útil</w:t>
      </w:r>
      <w:r w:rsidRPr="007252F1">
        <w:rPr>
          <w:rFonts w:ascii="Arial Narrow" w:eastAsia="Times New Roman" w:hAnsi="Arial Narrow" w:cs="Times New Roman"/>
          <w:sz w:val="24"/>
          <w:szCs w:val="24"/>
          <w:lang w:val="pt-BR" w:eastAsia="pt-BR"/>
        </w:rPr>
        <w:t xml:space="preserve"> após o período de inscrição</w:t>
      </w:r>
    </w:p>
    <w:p w14:paraId="4A5D1D2A" w14:textId="2DBD626B"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t xml:space="preserve">Período de análise de mérito dos projetos e habilitação documental: </w:t>
      </w:r>
      <w:r w:rsidR="00782BEA">
        <w:rPr>
          <w:rFonts w:ascii="Arial Narrow" w:eastAsia="Times New Roman" w:hAnsi="Arial Narrow" w:cs="Times New Roman"/>
          <w:sz w:val="24"/>
          <w:szCs w:val="24"/>
          <w:lang w:val="pt-BR" w:eastAsia="pt-BR"/>
        </w:rPr>
        <w:t>05</w:t>
      </w:r>
      <w:r w:rsidRPr="007252F1">
        <w:rPr>
          <w:rFonts w:ascii="Arial Narrow" w:eastAsia="Times New Roman" w:hAnsi="Arial Narrow" w:cs="Times New Roman"/>
          <w:sz w:val="24"/>
          <w:szCs w:val="24"/>
          <w:lang w:val="pt-BR" w:eastAsia="pt-BR"/>
        </w:rPr>
        <w:t xml:space="preserve"> dias </w:t>
      </w:r>
    </w:p>
    <w:p w14:paraId="7134A939" w14:textId="6C38C50B"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t>Publicação dos projetos selecionados, suplentes e desclassificados:</w:t>
      </w:r>
      <w:r w:rsidRPr="007252F1">
        <w:rPr>
          <w:rFonts w:ascii="Arial Narrow" w:eastAsia="Times New Roman" w:hAnsi="Arial Narrow" w:cs="Times New Roman"/>
          <w:sz w:val="24"/>
          <w:szCs w:val="24"/>
          <w:shd w:val="clear" w:color="auto" w:fill="FFFFFF"/>
          <w:lang w:val="pt-BR" w:eastAsia="pt-BR"/>
        </w:rPr>
        <w:t xml:space="preserve"> </w:t>
      </w:r>
      <w:r w:rsidR="008F7D21" w:rsidRPr="007252F1">
        <w:rPr>
          <w:rFonts w:ascii="Arial Narrow" w:eastAsia="Times New Roman" w:hAnsi="Arial Narrow" w:cs="Times New Roman"/>
          <w:sz w:val="24"/>
          <w:szCs w:val="24"/>
          <w:shd w:val="clear" w:color="auto" w:fill="FFFFFF"/>
          <w:lang w:val="pt-BR" w:eastAsia="pt-BR"/>
        </w:rPr>
        <w:t>0</w:t>
      </w:r>
      <w:r w:rsidRPr="007252F1">
        <w:rPr>
          <w:rFonts w:ascii="Arial Narrow" w:eastAsia="Times New Roman" w:hAnsi="Arial Narrow" w:cs="Times New Roman"/>
          <w:sz w:val="24"/>
          <w:szCs w:val="24"/>
          <w:lang w:val="pt-BR" w:eastAsia="pt-BR"/>
        </w:rPr>
        <w:t>1 dia após o término do período de análise</w:t>
      </w:r>
    </w:p>
    <w:p w14:paraId="0C4CEF2A" w14:textId="3BB9663E"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t xml:space="preserve">Período de interposição de recurso: </w:t>
      </w:r>
      <w:r w:rsidR="008F7D21" w:rsidRPr="007252F1">
        <w:rPr>
          <w:rFonts w:ascii="Arial Narrow" w:eastAsia="Times New Roman" w:hAnsi="Arial Narrow" w:cs="Times New Roman"/>
          <w:sz w:val="24"/>
          <w:szCs w:val="24"/>
          <w:lang w:val="pt-BR" w:eastAsia="pt-BR"/>
        </w:rPr>
        <w:t>0</w:t>
      </w:r>
      <w:r w:rsidRPr="007252F1">
        <w:rPr>
          <w:rFonts w:ascii="Arial Narrow" w:eastAsia="Times New Roman" w:hAnsi="Arial Narrow" w:cs="Times New Roman"/>
          <w:sz w:val="24"/>
          <w:szCs w:val="24"/>
          <w:lang w:val="pt-BR" w:eastAsia="pt-BR"/>
        </w:rPr>
        <w:t xml:space="preserve">3 dias úteis </w:t>
      </w:r>
    </w:p>
    <w:p w14:paraId="7E7FD0AE" w14:textId="529434E9"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t xml:space="preserve">Período para análise de recurso: 2 dias úteis </w:t>
      </w:r>
    </w:p>
    <w:p w14:paraId="0875ACC8" w14:textId="26D17B1F"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t xml:space="preserve">Publicação final de selecionados, suplentes e desclassificados: </w:t>
      </w:r>
      <w:r w:rsidR="00B26DDB" w:rsidRPr="007252F1">
        <w:rPr>
          <w:rFonts w:ascii="Arial Narrow" w:eastAsia="Times New Roman" w:hAnsi="Arial Narrow" w:cs="Times New Roman"/>
          <w:sz w:val="24"/>
          <w:szCs w:val="24"/>
          <w:lang w:val="pt-BR" w:eastAsia="pt-BR"/>
        </w:rPr>
        <w:t>0</w:t>
      </w:r>
      <w:r w:rsidRPr="007252F1">
        <w:rPr>
          <w:rFonts w:ascii="Arial Narrow" w:eastAsia="Times New Roman" w:hAnsi="Arial Narrow" w:cs="Times New Roman"/>
          <w:sz w:val="24"/>
          <w:szCs w:val="24"/>
          <w:lang w:val="pt-BR" w:eastAsia="pt-BR"/>
        </w:rPr>
        <w:t>1 dia após o término do período de análise</w:t>
      </w:r>
    </w:p>
    <w:p w14:paraId="25723B04" w14:textId="4D6D18D2"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lastRenderedPageBreak/>
        <w:t xml:space="preserve">Publicação e homologação do resultado final: </w:t>
      </w:r>
      <w:r w:rsidR="00B26DDB" w:rsidRPr="007252F1">
        <w:rPr>
          <w:rFonts w:ascii="Arial Narrow" w:eastAsia="Times New Roman" w:hAnsi="Arial Narrow" w:cs="Times New Roman"/>
          <w:sz w:val="24"/>
          <w:szCs w:val="24"/>
          <w:lang w:val="pt-BR" w:eastAsia="pt-BR"/>
        </w:rPr>
        <w:t>0</w:t>
      </w:r>
      <w:r w:rsidRPr="007252F1">
        <w:rPr>
          <w:rFonts w:ascii="Arial Narrow" w:eastAsia="Times New Roman" w:hAnsi="Arial Narrow" w:cs="Times New Roman"/>
          <w:sz w:val="24"/>
          <w:szCs w:val="24"/>
          <w:lang w:val="pt-BR" w:eastAsia="pt-BR"/>
        </w:rPr>
        <w:t>1 dia após o término do período de análise</w:t>
      </w:r>
    </w:p>
    <w:p w14:paraId="2A4ED16F" w14:textId="6D5E11D8" w:rsidR="00024983" w:rsidRPr="007252F1" w:rsidRDefault="00024983" w:rsidP="00024983">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7252F1">
        <w:rPr>
          <w:rFonts w:ascii="Arial Narrow" w:eastAsia="Times New Roman" w:hAnsi="Arial Narrow" w:cs="Times New Roman"/>
          <w:sz w:val="24"/>
          <w:szCs w:val="24"/>
          <w:lang w:val="pt-BR" w:eastAsia="pt-BR"/>
        </w:rPr>
        <w:t xml:space="preserve">Assinatura do Termo de Execução Cultural: </w:t>
      </w:r>
      <w:r w:rsidR="00B26DDB" w:rsidRPr="007252F1">
        <w:rPr>
          <w:rFonts w:ascii="Arial Narrow" w:eastAsia="Times New Roman" w:hAnsi="Arial Narrow" w:cs="Times New Roman"/>
          <w:sz w:val="24"/>
          <w:szCs w:val="24"/>
          <w:lang w:val="pt-BR" w:eastAsia="pt-BR"/>
        </w:rPr>
        <w:t>0</w:t>
      </w:r>
      <w:r w:rsidRPr="007252F1">
        <w:rPr>
          <w:rFonts w:ascii="Arial Narrow" w:eastAsia="Times New Roman" w:hAnsi="Arial Narrow" w:cs="Times New Roman"/>
          <w:sz w:val="24"/>
          <w:szCs w:val="24"/>
          <w:lang w:val="pt-BR" w:eastAsia="pt-BR"/>
        </w:rPr>
        <w:t>1 dia após a publicação do resultado final</w:t>
      </w:r>
    </w:p>
    <w:p w14:paraId="2CC56605" w14:textId="3F11722B" w:rsidR="00024983" w:rsidRPr="007252F1" w:rsidRDefault="00024983" w:rsidP="00024983">
      <w:pPr>
        <w:widowControl/>
        <w:numPr>
          <w:ilvl w:val="0"/>
          <w:numId w:val="5"/>
        </w:numPr>
        <w:autoSpaceDE/>
        <w:autoSpaceDN/>
        <w:spacing w:after="160" w:line="259" w:lineRule="auto"/>
        <w:ind w:right="119"/>
        <w:contextualSpacing/>
        <w:jc w:val="both"/>
        <w:textAlignment w:val="baseline"/>
        <w:rPr>
          <w:rFonts w:ascii="Times New Roman" w:eastAsia="Times New Roman" w:hAnsi="Times New Roman" w:cs="Times New Roman"/>
          <w:sz w:val="24"/>
          <w:szCs w:val="24"/>
          <w:lang w:val="pt-BR" w:eastAsia="pt-BR"/>
        </w:rPr>
      </w:pPr>
      <w:r w:rsidRPr="007252F1">
        <w:rPr>
          <w:rFonts w:ascii="Arial Narrow" w:eastAsia="Times New Roman" w:hAnsi="Arial Narrow" w:cs="Times New Roman"/>
          <w:sz w:val="24"/>
          <w:szCs w:val="24"/>
          <w:lang w:val="pt-BR" w:eastAsia="pt-BR"/>
        </w:rPr>
        <w:t>Repasse dos recursos aos selecionados:</w:t>
      </w:r>
      <w:r w:rsidRPr="007252F1">
        <w:rPr>
          <w:rFonts w:ascii="Arial Narrow" w:eastAsia="Times New Roman" w:hAnsi="Arial Narrow" w:cs="Times New Roman"/>
          <w:sz w:val="24"/>
          <w:szCs w:val="24"/>
          <w:shd w:val="clear" w:color="auto" w:fill="FFFFFF"/>
          <w:lang w:val="pt-BR" w:eastAsia="pt-BR"/>
        </w:rPr>
        <w:t xml:space="preserve"> </w:t>
      </w:r>
      <w:r w:rsidR="00B26DDB" w:rsidRPr="007252F1">
        <w:rPr>
          <w:rFonts w:ascii="Arial Narrow" w:eastAsia="Times New Roman" w:hAnsi="Arial Narrow" w:cs="Times New Roman"/>
          <w:sz w:val="24"/>
          <w:szCs w:val="24"/>
          <w:shd w:val="clear" w:color="auto" w:fill="FFFFFF"/>
          <w:lang w:val="pt-BR" w:eastAsia="pt-BR"/>
        </w:rPr>
        <w:t>0</w:t>
      </w:r>
      <w:r w:rsidRPr="007252F1">
        <w:rPr>
          <w:rFonts w:ascii="Arial Narrow" w:eastAsia="Times New Roman" w:hAnsi="Arial Narrow" w:cs="Times New Roman"/>
          <w:sz w:val="24"/>
          <w:szCs w:val="24"/>
          <w:lang w:val="pt-BR" w:eastAsia="pt-BR"/>
        </w:rPr>
        <w:t>1 dia</w:t>
      </w:r>
      <w:r w:rsidR="007252F1">
        <w:rPr>
          <w:rFonts w:ascii="Arial Narrow" w:eastAsia="Times New Roman" w:hAnsi="Arial Narrow" w:cs="Times New Roman"/>
          <w:sz w:val="24"/>
          <w:szCs w:val="24"/>
          <w:lang w:val="pt-BR" w:eastAsia="pt-BR"/>
        </w:rPr>
        <w:t xml:space="preserve"> útil</w:t>
      </w:r>
      <w:r w:rsidRPr="007252F1">
        <w:rPr>
          <w:rFonts w:ascii="Arial Narrow" w:eastAsia="Times New Roman" w:hAnsi="Arial Narrow" w:cs="Times New Roman"/>
          <w:sz w:val="24"/>
          <w:szCs w:val="24"/>
          <w:lang w:val="pt-BR" w:eastAsia="pt-BR"/>
        </w:rPr>
        <w:t xml:space="preserve"> após a assinatura do Termo de Execução Cultural</w:t>
      </w:r>
    </w:p>
    <w:p w14:paraId="2BE7875D" w14:textId="77777777" w:rsidR="00024983" w:rsidRPr="00024983" w:rsidRDefault="00024983" w:rsidP="00024983">
      <w:pPr>
        <w:widowControl/>
        <w:autoSpaceDE/>
        <w:autoSpaceDN/>
        <w:ind w:left="360" w:right="119"/>
        <w:jc w:val="both"/>
        <w:textAlignment w:val="baseline"/>
        <w:rPr>
          <w:rFonts w:ascii="Arial Narrow" w:eastAsia="Times New Roman" w:hAnsi="Arial Narrow" w:cs="Times New Roman"/>
          <w:color w:val="000000"/>
          <w:sz w:val="24"/>
          <w:szCs w:val="24"/>
          <w:lang w:val="pt-BR" w:eastAsia="pt-BR"/>
        </w:rPr>
      </w:pPr>
    </w:p>
    <w:p w14:paraId="6C40C171" w14:textId="77777777" w:rsidR="00024983" w:rsidRPr="00024983" w:rsidRDefault="00024983" w:rsidP="0064154D">
      <w:pPr>
        <w:widowControl/>
        <w:autoSpaceDE/>
        <w:autoSpaceDN/>
        <w:ind w:right="119"/>
        <w:jc w:val="both"/>
        <w:textAlignment w:val="baseline"/>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Parágrafo 1º. Algumas etapas do cronograma poderão ser suprimidas caso não haja demandas.</w:t>
      </w:r>
    </w:p>
    <w:p w14:paraId="0B49F0E8"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p>
    <w:p w14:paraId="2EABBAA4" w14:textId="77777777"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r w:rsidRPr="00024983">
        <w:rPr>
          <w:rFonts w:ascii="Arial Narrow" w:eastAsia="Times New Roman" w:hAnsi="Arial Narrow"/>
          <w:color w:val="000000"/>
          <w:sz w:val="24"/>
          <w:szCs w:val="24"/>
          <w:lang w:val="pt-BR" w:eastAsia="pt-BR"/>
        </w:rPr>
        <w:t xml:space="preserve">17.10 O resultado do chamamento público regido por este Edital terá validade </w:t>
      </w:r>
      <w:r w:rsidRPr="00024983">
        <w:rPr>
          <w:rFonts w:ascii="Arial Narrow" w:eastAsia="Times New Roman" w:hAnsi="Arial Narrow"/>
          <w:sz w:val="24"/>
          <w:szCs w:val="24"/>
          <w:lang w:val="pt-BR" w:eastAsia="pt-BR"/>
        </w:rPr>
        <w:t xml:space="preserve">até Dezembro de 2024. </w:t>
      </w:r>
    </w:p>
    <w:p w14:paraId="0D23EE90" w14:textId="77777777" w:rsidR="00024983" w:rsidRPr="00024983" w:rsidRDefault="00024983" w:rsidP="00024983">
      <w:pPr>
        <w:widowControl/>
        <w:autoSpaceDE/>
        <w:autoSpaceDN/>
        <w:ind w:left="120" w:right="120"/>
        <w:jc w:val="both"/>
        <w:rPr>
          <w:rFonts w:ascii="Arial Narrow" w:eastAsia="Times New Roman" w:hAnsi="Arial Narrow"/>
          <w:color w:val="FF0000"/>
          <w:sz w:val="24"/>
          <w:szCs w:val="24"/>
          <w:lang w:val="pt-BR" w:eastAsia="pt-BR"/>
        </w:rPr>
      </w:pPr>
    </w:p>
    <w:p w14:paraId="3683BAA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17.11 Compõem este Edital os seguintes anexos: </w:t>
      </w:r>
    </w:p>
    <w:p w14:paraId="769C057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Anexo I - Categorias de apoio;</w:t>
      </w:r>
    </w:p>
    <w:p w14:paraId="5A8B531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Anexo II - Formulário de Inscriç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o/Plano de Trabalho;</w:t>
      </w:r>
    </w:p>
    <w:p w14:paraId="2DFE981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Anexo III - Critérios de seleção</w:t>
      </w:r>
    </w:p>
    <w:p w14:paraId="1B1E10F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Anexo IV - Termo de Execução Cultural;</w:t>
      </w:r>
    </w:p>
    <w:p w14:paraId="6B7E70D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Anexo V - Relatório de Execução do Objeto;</w:t>
      </w:r>
    </w:p>
    <w:p w14:paraId="6CBB7AA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Anexo VI - Declaração étnico-racial.</w:t>
      </w:r>
    </w:p>
    <w:p w14:paraId="6F5E8D92"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196A1FF0" w14:textId="77777777" w:rsidR="00024983" w:rsidRPr="00024983" w:rsidRDefault="00024983" w:rsidP="00024983">
      <w:pPr>
        <w:widowControl/>
        <w:autoSpaceDE/>
        <w:autoSpaceDN/>
        <w:spacing w:after="120"/>
        <w:ind w:left="120" w:right="120"/>
        <w:jc w:val="both"/>
        <w:rPr>
          <w:rFonts w:ascii="Times New Roman" w:eastAsia="Times New Roman" w:hAnsi="Times New Roman" w:cs="Times New Roman"/>
          <w:sz w:val="24"/>
          <w:szCs w:val="24"/>
          <w:lang w:val="pt-BR" w:eastAsia="pt-BR"/>
        </w:rPr>
      </w:pPr>
      <w:r w:rsidRPr="00024983">
        <w:rPr>
          <w:rFonts w:ascii="Arial Narrow" w:eastAsia="Times New Roman" w:hAnsi="Arial Narrow" w:cs="Times New Roman"/>
          <w:sz w:val="24"/>
          <w:szCs w:val="24"/>
          <w:lang w:val="pt-BR" w:eastAsia="pt-BR"/>
        </w:rPr>
        <w:t xml:space="preserve">17.12. Todos os atos referentes às etapas do Edital e contratação devem ser acompanhados pelo site: </w:t>
      </w:r>
      <w:r w:rsidRPr="00024983">
        <w:rPr>
          <w:rFonts w:ascii="Arial Narrow" w:eastAsia="Times New Roman" w:hAnsi="Arial Narrow" w:cs="Times New Roman"/>
          <w:sz w:val="24"/>
          <w:szCs w:val="24"/>
          <w:u w:val="single"/>
          <w:lang w:val="pt-BR" w:eastAsia="pt-BR"/>
        </w:rPr>
        <w:t>https://www.santalucia.sp.gov.br/</w:t>
      </w:r>
      <w:r w:rsidRPr="00024983">
        <w:rPr>
          <w:rFonts w:ascii="Arial Narrow" w:eastAsia="Times New Roman" w:hAnsi="Arial Narrow" w:cs="Times New Roman"/>
          <w:sz w:val="24"/>
          <w:szCs w:val="24"/>
          <w:lang w:val="pt-BR" w:eastAsia="pt-BR"/>
        </w:rPr>
        <w:t>.</w:t>
      </w:r>
    </w:p>
    <w:p w14:paraId="17580472" w14:textId="77777777" w:rsidR="00024983" w:rsidRPr="00024983" w:rsidRDefault="00024983" w:rsidP="00024983">
      <w:pPr>
        <w:widowControl/>
        <w:shd w:val="clear" w:color="auto" w:fill="FFFFFF"/>
        <w:autoSpaceDE/>
        <w:autoSpaceDN/>
        <w:ind w:left="142"/>
        <w:jc w:val="both"/>
        <w:rPr>
          <w:rFonts w:ascii="Times New Roman" w:eastAsia="Times New Roman" w:hAnsi="Times New Roman" w:cs="Times New Roman"/>
          <w:sz w:val="24"/>
          <w:szCs w:val="24"/>
          <w:lang w:val="pt-BR" w:eastAsia="pt-BR"/>
        </w:rPr>
      </w:pPr>
      <w:r w:rsidRPr="00024983">
        <w:rPr>
          <w:rFonts w:ascii="Arial Narrow" w:eastAsia="Times New Roman" w:hAnsi="Arial Narrow" w:cs="Times New Roman"/>
          <w:sz w:val="24"/>
          <w:szCs w:val="24"/>
          <w:lang w:val="pt-BR" w:eastAsia="pt-BR"/>
        </w:rPr>
        <w:t>17.13 Fica eleito o foro da Comarca de Araraquara/SP com exclusão de qualquer outro, por mais privilegiado que seja, para dirimir as dúvidas do presente Edital.</w:t>
      </w:r>
    </w:p>
    <w:p w14:paraId="26AF3D1E" w14:textId="77777777" w:rsidR="00024983" w:rsidRPr="00024983" w:rsidRDefault="00024983" w:rsidP="00024983">
      <w:pPr>
        <w:widowControl/>
        <w:autoSpaceDE/>
        <w:autoSpaceDN/>
        <w:spacing w:before="120" w:after="120"/>
        <w:ind w:left="120" w:right="120"/>
        <w:jc w:val="both"/>
        <w:rPr>
          <w:rFonts w:ascii="Arial Narrow" w:eastAsia="Times New Roman" w:hAnsi="Arial Narrow" w:cs="Times New Roman"/>
          <w:sz w:val="24"/>
          <w:szCs w:val="24"/>
          <w:lang w:val="pt-BR" w:eastAsia="pt-BR"/>
        </w:rPr>
      </w:pPr>
      <w:r w:rsidRPr="00024983">
        <w:rPr>
          <w:rFonts w:ascii="Arial Narrow" w:eastAsia="Times New Roman" w:hAnsi="Arial Narrow" w:cs="Times New Roman"/>
          <w:sz w:val="24"/>
          <w:szCs w:val="24"/>
          <w:lang w:val="pt-BR" w:eastAsia="pt-BR"/>
        </w:rPr>
        <w:t>17.14. O presente edital entrará em vigor a partir da data de sua publicação. </w:t>
      </w:r>
    </w:p>
    <w:p w14:paraId="2BC8681D" w14:textId="77777777" w:rsidR="00024983" w:rsidRPr="00024983" w:rsidRDefault="00024983" w:rsidP="00024983">
      <w:pPr>
        <w:widowControl/>
        <w:autoSpaceDE/>
        <w:autoSpaceDN/>
        <w:spacing w:before="120" w:after="120"/>
        <w:ind w:right="120"/>
        <w:jc w:val="right"/>
        <w:rPr>
          <w:rFonts w:ascii="Times New Roman" w:eastAsia="Times New Roman" w:hAnsi="Times New Roman" w:cs="Times New Roman"/>
          <w:sz w:val="24"/>
          <w:szCs w:val="24"/>
          <w:lang w:val="pt-BR" w:eastAsia="pt-BR"/>
        </w:rPr>
      </w:pPr>
    </w:p>
    <w:p w14:paraId="424EED90" w14:textId="69686E09"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Santa Lucia, </w:t>
      </w:r>
      <w:r w:rsidR="007252F1">
        <w:rPr>
          <w:rFonts w:ascii="Arial Narrow" w:hAnsi="Arial Narrow" w:cs="Times New Roman"/>
          <w:kern w:val="2"/>
          <w:sz w:val="24"/>
          <w:szCs w:val="24"/>
          <w:lang w:val="pt-BR"/>
          <w14:ligatures w14:val="standardContextual"/>
        </w:rPr>
        <w:t>01 de Fevereiro de 2024.</w:t>
      </w:r>
    </w:p>
    <w:p w14:paraId="68FC7CA9"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394746F2"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7E798CCC"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181B7AFA"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71498EE0"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2DFB2136"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1635D595"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2A4F7B1D"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4632D409"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26FD4892"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5DD5C0B6"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6C4EDE61" w14:textId="77777777" w:rsidR="00024983" w:rsidRPr="00024983" w:rsidRDefault="00024983" w:rsidP="00024983">
      <w:pPr>
        <w:widowControl/>
        <w:autoSpaceDE/>
        <w:autoSpaceDN/>
        <w:jc w:val="right"/>
        <w:rPr>
          <w:rFonts w:ascii="Arial Narrow" w:hAnsi="Arial Narrow" w:cs="Times New Roman"/>
          <w:kern w:val="2"/>
          <w:sz w:val="24"/>
          <w:szCs w:val="24"/>
          <w:lang w:val="pt-BR"/>
          <w14:ligatures w14:val="standardContextual"/>
        </w:rPr>
      </w:pPr>
    </w:p>
    <w:p w14:paraId="1B3F3BE9" w14:textId="77777777" w:rsidR="00024983" w:rsidRPr="00024983" w:rsidRDefault="00024983" w:rsidP="007252F1">
      <w:pPr>
        <w:widowControl/>
        <w:autoSpaceDE/>
        <w:autoSpaceDN/>
        <w:jc w:val="center"/>
        <w:rPr>
          <w:rFonts w:ascii="Arial Narrow" w:hAnsi="Arial Narrow" w:cs="Times New Roman"/>
          <w:b/>
          <w:bCs/>
          <w:kern w:val="2"/>
          <w:lang w:val="pt-BR"/>
          <w14:ligatures w14:val="standardContextual"/>
        </w:rPr>
      </w:pPr>
      <w:r w:rsidRPr="00024983">
        <w:rPr>
          <w:rFonts w:cs="Times New Roman"/>
          <w:b/>
          <w:bCs/>
          <w:kern w:val="2"/>
          <w:lang w:val="pt-BR"/>
          <w14:ligatures w14:val="standardContextual"/>
        </w:rPr>
        <w:br/>
      </w:r>
      <w:r w:rsidRPr="00024983">
        <w:rPr>
          <w:rFonts w:ascii="Arial Narrow" w:hAnsi="Arial Narrow" w:cs="Times New Roman"/>
          <w:b/>
          <w:bCs/>
          <w:kern w:val="2"/>
          <w:lang w:val="pt-BR"/>
          <w14:ligatures w14:val="standardContextual"/>
        </w:rPr>
        <w:t>PREFEITO MUNICIPAL</w:t>
      </w:r>
    </w:p>
    <w:p w14:paraId="63EA0E51" w14:textId="77777777" w:rsidR="00024983" w:rsidRDefault="00024983" w:rsidP="007252F1">
      <w:pPr>
        <w:widowControl/>
        <w:autoSpaceDE/>
        <w:autoSpaceDN/>
        <w:jc w:val="center"/>
        <w:rPr>
          <w:rFonts w:ascii="Arial Narrow" w:eastAsia="Times New Roman" w:hAnsi="Arial Narrow" w:cs="Times New Roman"/>
          <w:color w:val="000000"/>
          <w:lang w:val="pt-BR" w:eastAsia="pt-BR"/>
        </w:rPr>
      </w:pPr>
      <w:r w:rsidRPr="00024983">
        <w:rPr>
          <w:rFonts w:ascii="Arial Narrow" w:eastAsia="Times New Roman" w:hAnsi="Arial Narrow" w:cs="Times New Roman"/>
          <w:color w:val="000000"/>
          <w:lang w:val="pt-BR" w:eastAsia="pt-BR"/>
        </w:rPr>
        <w:t>Nome comple</w:t>
      </w:r>
      <w:bookmarkEnd w:id="10"/>
      <w:r w:rsidRPr="00024983">
        <w:rPr>
          <w:rFonts w:ascii="Arial Narrow" w:eastAsia="Times New Roman" w:hAnsi="Arial Narrow" w:cs="Times New Roman"/>
          <w:color w:val="000000"/>
          <w:lang w:val="pt-BR" w:eastAsia="pt-BR"/>
        </w:rPr>
        <w:t>to</w:t>
      </w:r>
    </w:p>
    <w:p w14:paraId="34187899" w14:textId="77777777" w:rsidR="00B26DDB" w:rsidRPr="00024983" w:rsidRDefault="00B26DDB" w:rsidP="00024983">
      <w:pPr>
        <w:widowControl/>
        <w:autoSpaceDE/>
        <w:autoSpaceDN/>
        <w:jc w:val="center"/>
        <w:rPr>
          <w:rFonts w:ascii="Arial Narrow" w:eastAsia="Times New Roman" w:hAnsi="Arial Narrow" w:cs="Times New Roman"/>
          <w:color w:val="000000"/>
          <w:lang w:val="pt-BR" w:eastAsia="pt-BR"/>
        </w:rPr>
      </w:pPr>
    </w:p>
    <w:p w14:paraId="27787F0C" w14:textId="77777777" w:rsidR="00024983" w:rsidRDefault="00024983" w:rsidP="00024983"/>
    <w:p w14:paraId="4EBE82BE" w14:textId="77777777" w:rsidR="00024983" w:rsidRDefault="00024983" w:rsidP="00024983"/>
    <w:p w14:paraId="66524C3F" w14:textId="77777777" w:rsidR="007252F1" w:rsidRDefault="007252F1" w:rsidP="00024983"/>
    <w:p w14:paraId="642394F2" w14:textId="77777777" w:rsidR="00024983" w:rsidRDefault="00024983" w:rsidP="00024983"/>
    <w:p w14:paraId="4415FBC1" w14:textId="77777777" w:rsidR="00024983" w:rsidRDefault="00024983" w:rsidP="00024983"/>
    <w:p w14:paraId="42273E92" w14:textId="77777777" w:rsidR="00024983" w:rsidRPr="00024983" w:rsidRDefault="00024983" w:rsidP="00024983">
      <w:pPr>
        <w:widowControl/>
        <w:autoSpaceDE/>
        <w:autoSpaceDN/>
        <w:ind w:right="120"/>
        <w:jc w:val="center"/>
        <w:rPr>
          <w:rFonts w:ascii="Arial Narrow" w:eastAsia="Times New Roman" w:hAnsi="Arial Narrow"/>
          <w:b/>
          <w:bCs/>
          <w:color w:val="000000"/>
          <w:sz w:val="24"/>
          <w:szCs w:val="24"/>
          <w:lang w:val="pt-BR" w:eastAsia="pt-BR"/>
        </w:rPr>
      </w:pPr>
      <w:r w:rsidRPr="00024983">
        <w:rPr>
          <w:rFonts w:ascii="Arial Narrow" w:eastAsia="Times New Roman" w:hAnsi="Arial Narrow"/>
          <w:b/>
          <w:bCs/>
          <w:color w:val="000000"/>
          <w:sz w:val="24"/>
          <w:szCs w:val="24"/>
          <w:lang w:val="pt-BR" w:eastAsia="pt-BR"/>
        </w:rPr>
        <w:t>ANEXO I – CATEGORIAS DE APOIO - AUDIOVISUAL</w:t>
      </w:r>
    </w:p>
    <w:p w14:paraId="76983197"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p>
    <w:p w14:paraId="47B363C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480838F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1. RECURSOS DO EDITAL:</w:t>
      </w:r>
    </w:p>
    <w:p w14:paraId="7E7F1E5E"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r w:rsidRPr="00024983">
        <w:rPr>
          <w:rFonts w:ascii="Arial Narrow" w:eastAsia="Times New Roman" w:hAnsi="Arial Narrow"/>
          <w:color w:val="000000"/>
          <w:sz w:val="24"/>
          <w:szCs w:val="24"/>
          <w:lang w:val="pt-BR" w:eastAsia="pt-BR"/>
        </w:rPr>
        <w:t xml:space="preserve">O presente edital possui valor total de </w:t>
      </w:r>
      <w:r w:rsidRPr="00B26DDB">
        <w:rPr>
          <w:rFonts w:ascii="Arial Narrow" w:eastAsia="Times New Roman" w:hAnsi="Arial Narrow"/>
          <w:b/>
          <w:sz w:val="24"/>
          <w:szCs w:val="24"/>
          <w:lang w:val="pt-BR" w:eastAsia="pt-BR"/>
        </w:rPr>
        <w:t>R$ 5.561,98</w:t>
      </w:r>
      <w:r w:rsidRPr="00024983">
        <w:rPr>
          <w:rFonts w:ascii="Arial Narrow" w:eastAsia="Times New Roman" w:hAnsi="Arial Narrow"/>
          <w:sz w:val="24"/>
          <w:szCs w:val="24"/>
          <w:lang w:val="pt-BR" w:eastAsia="pt-BR"/>
        </w:rPr>
        <w:t xml:space="preserve"> (cinco mil, quinhentos e sessenta e um reais e noventa e oito centavos) para apoio à realização de ação de Formação/Capacitação em Audiovisual.</w:t>
      </w:r>
    </w:p>
    <w:p w14:paraId="6DBD01E5"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r w:rsidRPr="00024983">
        <w:rPr>
          <w:rFonts w:ascii="Arial Narrow" w:eastAsia="Times New Roman" w:hAnsi="Arial Narrow"/>
          <w:sz w:val="24"/>
          <w:szCs w:val="24"/>
          <w:lang w:val="pt-BR" w:eastAsia="pt-BR"/>
        </w:rPr>
        <w:t> </w:t>
      </w:r>
    </w:p>
    <w:p w14:paraId="06FE90E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2. DESCRIÇÃO DAS CATEGORIAS:</w:t>
      </w:r>
    </w:p>
    <w:p w14:paraId="6F089D64"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p>
    <w:p w14:paraId="388AF220" w14:textId="77777777" w:rsidR="00024983" w:rsidRPr="00024983" w:rsidRDefault="00024983" w:rsidP="00024983">
      <w:pPr>
        <w:widowControl/>
        <w:autoSpaceDE/>
        <w:autoSpaceDN/>
        <w:ind w:left="120" w:right="120"/>
        <w:jc w:val="both"/>
        <w:rPr>
          <w:rFonts w:ascii="Arial Narrow" w:eastAsia="Times New Roman" w:hAnsi="Arial Narrow"/>
          <w:b/>
          <w:bCs/>
          <w:color w:val="000000"/>
          <w:sz w:val="24"/>
          <w:szCs w:val="24"/>
          <w:lang w:val="pt-BR" w:eastAsia="pt-BR"/>
        </w:rPr>
      </w:pPr>
      <w:r w:rsidRPr="00024983">
        <w:rPr>
          <w:rFonts w:ascii="Arial Narrow" w:eastAsia="Times New Roman" w:hAnsi="Arial Narrow"/>
          <w:b/>
          <w:bCs/>
          <w:color w:val="000000"/>
          <w:sz w:val="24"/>
          <w:szCs w:val="24"/>
          <w:lang w:val="pt-BR" w:eastAsia="pt-BR"/>
        </w:rPr>
        <w:t xml:space="preserve">A) Inciso III do art. 6º da LPG: apoio à realização de ação de Formação Audiovisual </w:t>
      </w:r>
    </w:p>
    <w:p w14:paraId="4577859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154C2AF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u w:val="single"/>
          <w:lang w:val="pt-BR" w:eastAsia="pt-BR"/>
        </w:rPr>
        <w:t>Apoio à realização de ação de Formação Audiovisual</w:t>
      </w:r>
    </w:p>
    <w:p w14:paraId="261972B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Neste edital, a </w:t>
      </w:r>
      <w:r w:rsidRPr="00024983">
        <w:rPr>
          <w:rFonts w:ascii="Arial Narrow" w:eastAsia="Times New Roman" w:hAnsi="Arial Narrow"/>
          <w:b/>
          <w:bCs/>
          <w:color w:val="000000"/>
          <w:sz w:val="24"/>
          <w:szCs w:val="24"/>
          <w:lang w:val="pt-BR" w:eastAsia="pt-BR"/>
        </w:rPr>
        <w:t>Formação Audiovisual</w:t>
      </w:r>
      <w:r w:rsidRPr="00024983">
        <w:rPr>
          <w:rFonts w:ascii="Arial Narrow" w:eastAsia="Times New Roman" w:hAnsi="Arial Narrow"/>
          <w:color w:val="000000"/>
          <w:sz w:val="24"/>
          <w:szCs w:val="24"/>
          <w:lang w:val="pt-BR" w:eastAsia="pt-BR"/>
        </w:rPr>
        <w:t> refere-se ao apoio concedido para o desenvolvimento de </w:t>
      </w:r>
      <w:r w:rsidRPr="00024983">
        <w:rPr>
          <w:rFonts w:ascii="Arial Narrow" w:eastAsia="Times New Roman" w:hAnsi="Arial Narrow"/>
          <w:b/>
          <w:bCs/>
          <w:color w:val="000000"/>
          <w:sz w:val="24"/>
          <w:szCs w:val="24"/>
          <w:lang w:val="pt-BR" w:eastAsia="pt-BR"/>
        </w:rPr>
        <w:t>oficinas </w:t>
      </w:r>
      <w:r w:rsidRPr="00024983">
        <w:rPr>
          <w:rFonts w:ascii="Arial Narrow" w:eastAsia="Times New Roman" w:hAnsi="Arial Narrow"/>
          <w:color w:val="000000"/>
          <w:sz w:val="24"/>
          <w:szCs w:val="24"/>
          <w:lang w:val="pt-BR" w:eastAsia="pt-BR"/>
        </w:rPr>
        <w:t>voltadas para profissionais, estudantes e interessados na área audiovisual. Esse tipo de fomento tem como objetivo promover o aprimoramento das habilidades técnicas, criativas e gerenciais dos profissionais, bem como estimular a formação de novos talentos.</w:t>
      </w:r>
    </w:p>
    <w:p w14:paraId="3953A62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591A432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 </w:t>
      </w:r>
      <w:r w:rsidRPr="00024983">
        <w:rPr>
          <w:rFonts w:ascii="Arial Narrow" w:eastAsia="Times New Roman" w:hAnsi="Arial Narrow"/>
          <w:b/>
          <w:bCs/>
          <w:color w:val="000000"/>
          <w:sz w:val="24"/>
          <w:szCs w:val="24"/>
          <w:lang w:val="pt-BR" w:eastAsia="pt-BR"/>
        </w:rPr>
        <w:t>Formação Audiovisual</w:t>
      </w:r>
      <w:r w:rsidRPr="00024983">
        <w:rPr>
          <w:rFonts w:ascii="Arial Narrow" w:eastAsia="Times New Roman" w:hAnsi="Arial Narrow"/>
          <w:color w:val="000000"/>
          <w:sz w:val="24"/>
          <w:szCs w:val="24"/>
          <w:lang w:val="pt-BR" w:eastAsia="pt-BR"/>
        </w:rPr>
        <w:t> deverá ser oferecida de forma gratuita aos participantes.</w:t>
      </w:r>
    </w:p>
    <w:p w14:paraId="5F8EAA8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Deverá ser apresentado:</w:t>
      </w:r>
    </w:p>
    <w:p w14:paraId="7F30A67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 - Detalhamento da metodologia de mediaç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o/forma</w:t>
      </w:r>
      <w:r w:rsidRPr="00024983">
        <w:rPr>
          <w:rFonts w:ascii="Arial Narrow" w:eastAsia="Times New Roman" w:hAnsi="Arial Narrow" w:cs="Arial Narrow"/>
          <w:color w:val="000000"/>
          <w:sz w:val="24"/>
          <w:szCs w:val="24"/>
          <w:lang w:val="pt-BR" w:eastAsia="pt-BR"/>
        </w:rPr>
        <w:t>çã</w:t>
      </w:r>
      <w:r w:rsidRPr="00024983">
        <w:rPr>
          <w:rFonts w:ascii="Arial Narrow" w:eastAsia="Times New Roman" w:hAnsi="Arial Narrow"/>
          <w:color w:val="000000"/>
          <w:sz w:val="24"/>
          <w:szCs w:val="24"/>
          <w:lang w:val="pt-BR" w:eastAsia="pt-BR"/>
        </w:rPr>
        <w:t>o; e</w:t>
      </w:r>
    </w:p>
    <w:p w14:paraId="086F815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II - Apresentaç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do currículo dos profissionais mediadores/formadores.</w:t>
      </w:r>
    </w:p>
    <w:p w14:paraId="38C0E8F4"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p>
    <w:p w14:paraId="5BB59B07"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p>
    <w:p w14:paraId="610932D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3. DISTRIBUIÇÃO DE VAGAS E VALORES:</w:t>
      </w:r>
    </w:p>
    <w:p w14:paraId="38F006AC" w14:textId="77777777" w:rsidR="00024983" w:rsidRPr="00024983" w:rsidRDefault="00024983" w:rsidP="00024983">
      <w:pPr>
        <w:widowControl/>
        <w:autoSpaceDE/>
        <w:autoSpaceDN/>
        <w:ind w:right="120"/>
        <w:jc w:val="both"/>
        <w:rPr>
          <w:rFonts w:ascii="Arial Narrow" w:eastAsia="Times New Roman" w:hAnsi="Arial Narrow"/>
          <w:sz w:val="24"/>
          <w:szCs w:val="24"/>
          <w:lang w:val="pt-BR" w:eastAsia="pt-BR"/>
        </w:rPr>
      </w:pP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0"/>
        <w:gridCol w:w="1571"/>
        <w:gridCol w:w="1110"/>
        <w:gridCol w:w="1177"/>
        <w:gridCol w:w="1115"/>
        <w:gridCol w:w="1293"/>
        <w:gridCol w:w="1249"/>
      </w:tblGrid>
      <w:tr w:rsidR="00024983" w:rsidRPr="00024983" w14:paraId="7F164B57" w14:textId="77777777" w:rsidTr="00671B92">
        <w:trPr>
          <w:tblCellSpacing w:w="0" w:type="dxa"/>
        </w:trPr>
        <w:tc>
          <w:tcPr>
            <w:tcW w:w="1540" w:type="dxa"/>
            <w:tcBorders>
              <w:top w:val="outset" w:sz="6" w:space="0" w:color="auto"/>
              <w:left w:val="outset" w:sz="6" w:space="0" w:color="auto"/>
              <w:bottom w:val="outset" w:sz="6" w:space="0" w:color="auto"/>
              <w:right w:val="outset" w:sz="6" w:space="0" w:color="auto"/>
            </w:tcBorders>
            <w:vAlign w:val="center"/>
            <w:hideMark/>
          </w:tcPr>
          <w:p w14:paraId="6B3CC089"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CATEGORIAS</w:t>
            </w:r>
          </w:p>
        </w:tc>
        <w:tc>
          <w:tcPr>
            <w:tcW w:w="1571" w:type="dxa"/>
            <w:tcBorders>
              <w:top w:val="outset" w:sz="6" w:space="0" w:color="auto"/>
              <w:left w:val="outset" w:sz="6" w:space="0" w:color="auto"/>
              <w:bottom w:val="outset" w:sz="6" w:space="0" w:color="auto"/>
              <w:right w:val="outset" w:sz="6" w:space="0" w:color="auto"/>
            </w:tcBorders>
            <w:vAlign w:val="center"/>
            <w:hideMark/>
          </w:tcPr>
          <w:p w14:paraId="14B32FA0" w14:textId="77777777" w:rsidR="00024983" w:rsidRPr="00024983" w:rsidRDefault="00024983" w:rsidP="00024983">
            <w:pPr>
              <w:widowControl/>
              <w:autoSpaceDE/>
              <w:autoSpaceDN/>
              <w:ind w:left="120" w:right="120"/>
              <w:jc w:val="center"/>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QTD DE VAGAS AMPLA CONCORRÊNCIA</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936B74F" w14:textId="77777777" w:rsidR="00024983" w:rsidRPr="00024983" w:rsidRDefault="00024983" w:rsidP="00024983">
            <w:pPr>
              <w:widowControl/>
              <w:autoSpaceDE/>
              <w:autoSpaceDN/>
              <w:ind w:left="120" w:right="120"/>
              <w:jc w:val="center"/>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COTAS PESSOAS NEGRAS</w:t>
            </w:r>
          </w:p>
        </w:tc>
        <w:tc>
          <w:tcPr>
            <w:tcW w:w="1177" w:type="dxa"/>
            <w:tcBorders>
              <w:top w:val="outset" w:sz="6" w:space="0" w:color="auto"/>
              <w:left w:val="outset" w:sz="6" w:space="0" w:color="auto"/>
              <w:bottom w:val="outset" w:sz="6" w:space="0" w:color="auto"/>
              <w:right w:val="outset" w:sz="6" w:space="0" w:color="auto"/>
            </w:tcBorders>
            <w:vAlign w:val="center"/>
            <w:hideMark/>
          </w:tcPr>
          <w:p w14:paraId="032335A8" w14:textId="77777777" w:rsidR="00024983" w:rsidRPr="00024983" w:rsidRDefault="00024983" w:rsidP="00024983">
            <w:pPr>
              <w:widowControl/>
              <w:autoSpaceDE/>
              <w:autoSpaceDN/>
              <w:ind w:left="120" w:right="120"/>
              <w:jc w:val="center"/>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COTAS ÍNDIGENAS</w:t>
            </w:r>
          </w:p>
        </w:tc>
        <w:tc>
          <w:tcPr>
            <w:tcW w:w="1115" w:type="dxa"/>
            <w:tcBorders>
              <w:top w:val="outset" w:sz="6" w:space="0" w:color="auto"/>
              <w:left w:val="outset" w:sz="6" w:space="0" w:color="auto"/>
              <w:bottom w:val="outset" w:sz="6" w:space="0" w:color="auto"/>
              <w:right w:val="outset" w:sz="6" w:space="0" w:color="auto"/>
            </w:tcBorders>
            <w:vAlign w:val="center"/>
            <w:hideMark/>
          </w:tcPr>
          <w:p w14:paraId="78CE2D58" w14:textId="77777777" w:rsidR="00024983" w:rsidRPr="00024983" w:rsidRDefault="00024983" w:rsidP="00024983">
            <w:pPr>
              <w:widowControl/>
              <w:autoSpaceDE/>
              <w:autoSpaceDN/>
              <w:ind w:left="120" w:right="120"/>
              <w:jc w:val="center"/>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QUANTIDADE TOTAL DE VAGAS</w:t>
            </w:r>
          </w:p>
        </w:tc>
        <w:tc>
          <w:tcPr>
            <w:tcW w:w="1293" w:type="dxa"/>
            <w:tcBorders>
              <w:top w:val="outset" w:sz="6" w:space="0" w:color="auto"/>
              <w:left w:val="outset" w:sz="6" w:space="0" w:color="auto"/>
              <w:bottom w:val="outset" w:sz="6" w:space="0" w:color="auto"/>
              <w:right w:val="outset" w:sz="6" w:space="0" w:color="auto"/>
            </w:tcBorders>
            <w:vAlign w:val="center"/>
            <w:hideMark/>
          </w:tcPr>
          <w:p w14:paraId="18AE7578" w14:textId="77777777" w:rsidR="00024983" w:rsidRPr="00024983" w:rsidRDefault="00024983" w:rsidP="00024983">
            <w:pPr>
              <w:widowControl/>
              <w:autoSpaceDE/>
              <w:autoSpaceDN/>
              <w:ind w:left="120" w:right="120"/>
              <w:jc w:val="center"/>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VALOR MÁXIMO POR PROJETO</w:t>
            </w:r>
          </w:p>
        </w:tc>
        <w:tc>
          <w:tcPr>
            <w:tcW w:w="1249" w:type="dxa"/>
            <w:tcBorders>
              <w:top w:val="outset" w:sz="6" w:space="0" w:color="auto"/>
              <w:left w:val="outset" w:sz="6" w:space="0" w:color="auto"/>
              <w:bottom w:val="outset" w:sz="6" w:space="0" w:color="auto"/>
              <w:right w:val="outset" w:sz="6" w:space="0" w:color="auto"/>
            </w:tcBorders>
            <w:vAlign w:val="center"/>
            <w:hideMark/>
          </w:tcPr>
          <w:p w14:paraId="77DD47BE" w14:textId="77777777" w:rsidR="00024983" w:rsidRPr="00024983" w:rsidRDefault="00024983" w:rsidP="00024983">
            <w:pPr>
              <w:widowControl/>
              <w:autoSpaceDE/>
              <w:autoSpaceDN/>
              <w:ind w:left="120" w:right="120"/>
              <w:jc w:val="center"/>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VALOR TOTAL DA CATEGORIA</w:t>
            </w:r>
          </w:p>
        </w:tc>
      </w:tr>
      <w:tr w:rsidR="00024983" w:rsidRPr="00024983" w14:paraId="42D86EAE" w14:textId="77777777" w:rsidTr="00671B92">
        <w:trPr>
          <w:tblCellSpacing w:w="0" w:type="dxa"/>
        </w:trPr>
        <w:tc>
          <w:tcPr>
            <w:tcW w:w="1540" w:type="dxa"/>
            <w:tcBorders>
              <w:top w:val="outset" w:sz="6" w:space="0" w:color="auto"/>
              <w:left w:val="outset" w:sz="6" w:space="0" w:color="auto"/>
              <w:bottom w:val="outset" w:sz="6" w:space="0" w:color="auto"/>
              <w:right w:val="outset" w:sz="6" w:space="0" w:color="auto"/>
            </w:tcBorders>
            <w:vAlign w:val="center"/>
            <w:hideMark/>
          </w:tcPr>
          <w:p w14:paraId="15554A9C"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Inciso III | LPG - Ação de Formação em Audiovisual</w:t>
            </w:r>
          </w:p>
          <w:p w14:paraId="041BFBD9"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p>
        </w:tc>
        <w:tc>
          <w:tcPr>
            <w:tcW w:w="1571" w:type="dxa"/>
            <w:tcBorders>
              <w:top w:val="outset" w:sz="6" w:space="0" w:color="auto"/>
              <w:left w:val="outset" w:sz="6" w:space="0" w:color="auto"/>
              <w:bottom w:val="outset" w:sz="6" w:space="0" w:color="auto"/>
              <w:right w:val="outset" w:sz="6" w:space="0" w:color="auto"/>
            </w:tcBorders>
            <w:vAlign w:val="center"/>
            <w:hideMark/>
          </w:tcPr>
          <w:p w14:paraId="409957A6" w14:textId="77777777" w:rsidR="00024983" w:rsidRPr="00024983" w:rsidRDefault="00024983" w:rsidP="00024983">
            <w:pPr>
              <w:widowControl/>
              <w:autoSpaceDE/>
              <w:autoSpaceDN/>
              <w:ind w:left="120" w:right="120"/>
              <w:jc w:val="center"/>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1</w:t>
            </w:r>
          </w:p>
        </w:tc>
        <w:tc>
          <w:tcPr>
            <w:tcW w:w="1110" w:type="dxa"/>
            <w:tcBorders>
              <w:top w:val="outset" w:sz="6" w:space="0" w:color="auto"/>
              <w:left w:val="outset" w:sz="6" w:space="0" w:color="auto"/>
              <w:bottom w:val="outset" w:sz="6" w:space="0" w:color="auto"/>
              <w:right w:val="outset" w:sz="6" w:space="0" w:color="auto"/>
            </w:tcBorders>
            <w:vAlign w:val="center"/>
            <w:hideMark/>
          </w:tcPr>
          <w:p w14:paraId="55C44E66" w14:textId="77777777" w:rsidR="00024983" w:rsidRPr="00024983" w:rsidRDefault="00024983" w:rsidP="00024983">
            <w:pPr>
              <w:widowControl/>
              <w:autoSpaceDE/>
              <w:autoSpaceDN/>
              <w:ind w:right="120"/>
              <w:jc w:val="center"/>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w:t>
            </w:r>
          </w:p>
        </w:tc>
        <w:tc>
          <w:tcPr>
            <w:tcW w:w="1177" w:type="dxa"/>
            <w:tcBorders>
              <w:top w:val="outset" w:sz="6" w:space="0" w:color="auto"/>
              <w:left w:val="outset" w:sz="6" w:space="0" w:color="auto"/>
              <w:bottom w:val="outset" w:sz="6" w:space="0" w:color="auto"/>
              <w:right w:val="outset" w:sz="6" w:space="0" w:color="auto"/>
            </w:tcBorders>
            <w:vAlign w:val="center"/>
            <w:hideMark/>
          </w:tcPr>
          <w:p w14:paraId="670089C0" w14:textId="77777777" w:rsidR="00024983" w:rsidRPr="00024983" w:rsidRDefault="00024983" w:rsidP="00024983">
            <w:pPr>
              <w:widowControl/>
              <w:autoSpaceDE/>
              <w:autoSpaceDN/>
              <w:ind w:right="120"/>
              <w:jc w:val="center"/>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w:t>
            </w:r>
          </w:p>
        </w:tc>
        <w:tc>
          <w:tcPr>
            <w:tcW w:w="1115" w:type="dxa"/>
            <w:tcBorders>
              <w:top w:val="outset" w:sz="6" w:space="0" w:color="auto"/>
              <w:left w:val="outset" w:sz="6" w:space="0" w:color="auto"/>
              <w:bottom w:val="outset" w:sz="6" w:space="0" w:color="auto"/>
              <w:right w:val="outset" w:sz="6" w:space="0" w:color="auto"/>
            </w:tcBorders>
            <w:vAlign w:val="center"/>
            <w:hideMark/>
          </w:tcPr>
          <w:p w14:paraId="1AB17DC4" w14:textId="77777777" w:rsidR="00024983" w:rsidRPr="00024983" w:rsidRDefault="00024983" w:rsidP="00024983">
            <w:pPr>
              <w:widowControl/>
              <w:autoSpaceDE/>
              <w:autoSpaceDN/>
              <w:ind w:left="120" w:right="120"/>
              <w:jc w:val="center"/>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1</w:t>
            </w:r>
          </w:p>
        </w:tc>
        <w:tc>
          <w:tcPr>
            <w:tcW w:w="1293" w:type="dxa"/>
            <w:tcBorders>
              <w:top w:val="outset" w:sz="6" w:space="0" w:color="auto"/>
              <w:left w:val="outset" w:sz="6" w:space="0" w:color="auto"/>
              <w:bottom w:val="outset" w:sz="6" w:space="0" w:color="auto"/>
              <w:right w:val="outset" w:sz="6" w:space="0" w:color="auto"/>
            </w:tcBorders>
            <w:vAlign w:val="center"/>
            <w:hideMark/>
          </w:tcPr>
          <w:p w14:paraId="26329B13"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R$ 5.561,98</w:t>
            </w:r>
          </w:p>
        </w:tc>
        <w:tc>
          <w:tcPr>
            <w:tcW w:w="1249" w:type="dxa"/>
            <w:tcBorders>
              <w:top w:val="outset" w:sz="6" w:space="0" w:color="auto"/>
              <w:left w:val="outset" w:sz="6" w:space="0" w:color="auto"/>
              <w:bottom w:val="outset" w:sz="6" w:space="0" w:color="auto"/>
              <w:right w:val="outset" w:sz="6" w:space="0" w:color="auto"/>
            </w:tcBorders>
            <w:vAlign w:val="center"/>
            <w:hideMark/>
          </w:tcPr>
          <w:p w14:paraId="7E73FDB1"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R$ 5.561,98</w:t>
            </w:r>
          </w:p>
        </w:tc>
      </w:tr>
    </w:tbl>
    <w:p w14:paraId="041ADAF6" w14:textId="77777777" w:rsidR="00024983" w:rsidRPr="00024983" w:rsidRDefault="00024983" w:rsidP="00024983">
      <w:pPr>
        <w:widowControl/>
        <w:autoSpaceDE/>
        <w:autoSpaceDN/>
        <w:ind w:left="120" w:right="120"/>
        <w:jc w:val="both"/>
        <w:rPr>
          <w:rFonts w:ascii="Arial Narrow" w:eastAsia="Times New Roman" w:hAnsi="Arial Narrow"/>
          <w:sz w:val="24"/>
          <w:szCs w:val="24"/>
          <w:lang w:val="pt-BR" w:eastAsia="pt-BR"/>
        </w:rPr>
      </w:pPr>
    </w:p>
    <w:p w14:paraId="154EC95D"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0A8FBEE5"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479AFCF5"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1FE70B76"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7DAF7A24"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4FEDB3D5"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6D18DCD9"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6DDD754E"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504E93F8"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28963D96"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1ACD3CD4" w14:textId="77777777" w:rsidR="00EB47EA" w:rsidRDefault="00EB47EA" w:rsidP="00024983">
      <w:pPr>
        <w:widowControl/>
        <w:autoSpaceDE/>
        <w:autoSpaceDN/>
        <w:rPr>
          <w:rFonts w:ascii="Arial Narrow" w:hAnsi="Arial Narrow" w:cs="Times New Roman"/>
          <w:kern w:val="2"/>
          <w:sz w:val="24"/>
          <w:szCs w:val="24"/>
          <w:lang w:val="pt-BR"/>
          <w14:ligatures w14:val="standardContextual"/>
        </w:rPr>
      </w:pPr>
    </w:p>
    <w:p w14:paraId="4EA35427" w14:textId="77777777" w:rsidR="00EB47EA" w:rsidRPr="00024983" w:rsidRDefault="00EB47EA" w:rsidP="00024983">
      <w:pPr>
        <w:widowControl/>
        <w:autoSpaceDE/>
        <w:autoSpaceDN/>
        <w:rPr>
          <w:rFonts w:ascii="Arial Narrow" w:hAnsi="Arial Narrow" w:cs="Times New Roman"/>
          <w:kern w:val="2"/>
          <w:sz w:val="24"/>
          <w:szCs w:val="24"/>
          <w:lang w:val="pt-BR"/>
          <w14:ligatures w14:val="standardContextual"/>
        </w:rPr>
      </w:pPr>
    </w:p>
    <w:p w14:paraId="26C57BFC"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013239E2" w14:textId="77777777" w:rsidR="00024983" w:rsidRPr="00024983" w:rsidRDefault="00024983" w:rsidP="00024983">
      <w:pPr>
        <w:widowControl/>
        <w:autoSpaceDE/>
        <w:autoSpaceDN/>
        <w:jc w:val="center"/>
        <w:rPr>
          <w:rFonts w:ascii="Arial Narrow" w:eastAsia="Times New Roman" w:hAnsi="Arial Narrow"/>
          <w:b/>
          <w:bCs/>
          <w:caps/>
          <w:color w:val="000000"/>
          <w:sz w:val="24"/>
          <w:szCs w:val="24"/>
          <w:lang w:val="pt-BR" w:eastAsia="pt-BR"/>
        </w:rPr>
      </w:pPr>
      <w:r w:rsidRPr="00024983">
        <w:rPr>
          <w:rFonts w:ascii="Arial Narrow" w:eastAsia="Times New Roman" w:hAnsi="Arial Narrow"/>
          <w:b/>
          <w:bCs/>
          <w:caps/>
          <w:color w:val="000000"/>
          <w:sz w:val="24"/>
          <w:szCs w:val="24"/>
          <w:lang w:val="pt-BR" w:eastAsia="pt-BR"/>
        </w:rPr>
        <w:t>ANEXO II – FORMULÁRIO DE INSCRIÇÃO</w:t>
      </w:r>
    </w:p>
    <w:p w14:paraId="7EE34394" w14:textId="77777777" w:rsidR="00024983" w:rsidRPr="00024983" w:rsidRDefault="00024983" w:rsidP="00024983">
      <w:pPr>
        <w:widowControl/>
        <w:autoSpaceDE/>
        <w:autoSpaceDN/>
        <w:jc w:val="center"/>
        <w:rPr>
          <w:rFonts w:ascii="Arial Narrow" w:eastAsia="Times New Roman" w:hAnsi="Arial Narrow"/>
          <w:b/>
          <w:bCs/>
          <w:caps/>
          <w:color w:val="000000"/>
          <w:sz w:val="24"/>
          <w:szCs w:val="24"/>
          <w:lang w:val="pt-BR" w:eastAsia="pt-BR"/>
        </w:rPr>
      </w:pPr>
    </w:p>
    <w:p w14:paraId="6FA4729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1. DADOS DO PROPONENTE:</w:t>
      </w:r>
    </w:p>
    <w:p w14:paraId="12CDBAF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Nome Completo:</w:t>
      </w:r>
    </w:p>
    <w:p w14:paraId="798B608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Nome artístico ou nome social (se houver):</w:t>
      </w:r>
    </w:p>
    <w:p w14:paraId="730365C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CPF:</w:t>
      </w:r>
    </w:p>
    <w:p w14:paraId="6465310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RG:</w:t>
      </w:r>
    </w:p>
    <w:p w14:paraId="1916C55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Data de nascimento:</w:t>
      </w:r>
    </w:p>
    <w:p w14:paraId="199E693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E-mail:</w:t>
      </w:r>
    </w:p>
    <w:p w14:paraId="6D38049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Telefone:</w:t>
      </w:r>
    </w:p>
    <w:p w14:paraId="19147D2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Endereço completo:</w:t>
      </w:r>
    </w:p>
    <w:p w14:paraId="4213184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CEP:</w:t>
      </w:r>
    </w:p>
    <w:p w14:paraId="7196B84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Cidade:</w:t>
      </w:r>
    </w:p>
    <w:p w14:paraId="3E2851E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Estado:</w:t>
      </w:r>
    </w:p>
    <w:p w14:paraId="2BDA401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6ED8946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Você reside em quais dessas áreas?</w:t>
      </w:r>
    </w:p>
    <w:p w14:paraId="05C2378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Zona urbana central</w:t>
      </w:r>
    </w:p>
    <w:p w14:paraId="06D8A5C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Zona urbana periférica</w:t>
      </w:r>
    </w:p>
    <w:p w14:paraId="405CD9E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Zona rural</w:t>
      </w:r>
    </w:p>
    <w:p w14:paraId="45202A2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Área de vulnerabilidade social</w:t>
      </w:r>
    </w:p>
    <w:p w14:paraId="7DFD7BE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Unidades habitacionais</w:t>
      </w:r>
    </w:p>
    <w:p w14:paraId="0086F1B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Territórios indígenas (demarcados ou em processo de demarcação)</w:t>
      </w:r>
    </w:p>
    <w:p w14:paraId="53F38DC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Comunidades quilombolas (terra titulada ou em processo de titulação, com registro na Fundação Palmares)</w:t>
      </w:r>
    </w:p>
    <w:p w14:paraId="41933A7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Áreas atingidas por barragem</w:t>
      </w:r>
    </w:p>
    <w:p w14:paraId="4837332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Território de povos e comunidades tradicionais (ribeirinhos, louceiros, </w:t>
      </w:r>
      <w:proofErr w:type="spellStart"/>
      <w:r w:rsidRPr="00024983">
        <w:rPr>
          <w:rFonts w:ascii="Arial Narrow" w:eastAsia="Times New Roman" w:hAnsi="Arial Narrow"/>
          <w:color w:val="000000"/>
          <w:sz w:val="24"/>
          <w:szCs w:val="24"/>
          <w:lang w:val="pt-BR" w:eastAsia="pt-BR"/>
        </w:rPr>
        <w:t>cipozeiro</w:t>
      </w:r>
      <w:proofErr w:type="spellEnd"/>
      <w:r w:rsidRPr="00024983">
        <w:rPr>
          <w:rFonts w:ascii="Arial Narrow" w:eastAsia="Times New Roman" w:hAnsi="Arial Narrow"/>
          <w:color w:val="000000"/>
          <w:sz w:val="24"/>
          <w:szCs w:val="24"/>
          <w:lang w:val="pt-BR" w:eastAsia="pt-BR"/>
        </w:rPr>
        <w:t xml:space="preserve">, pequizeiros, </w:t>
      </w:r>
      <w:proofErr w:type="spellStart"/>
      <w:r w:rsidRPr="00024983">
        <w:rPr>
          <w:rFonts w:ascii="Arial Narrow" w:eastAsia="Times New Roman" w:hAnsi="Arial Narrow"/>
          <w:color w:val="000000"/>
          <w:sz w:val="24"/>
          <w:szCs w:val="24"/>
          <w:lang w:val="pt-BR" w:eastAsia="pt-BR"/>
        </w:rPr>
        <w:t>vazanteiros</w:t>
      </w:r>
      <w:proofErr w:type="spellEnd"/>
      <w:r w:rsidRPr="00024983">
        <w:rPr>
          <w:rFonts w:ascii="Arial Narrow" w:eastAsia="Times New Roman" w:hAnsi="Arial Narrow"/>
          <w:color w:val="000000"/>
          <w:sz w:val="24"/>
          <w:szCs w:val="24"/>
          <w:lang w:val="pt-BR" w:eastAsia="pt-BR"/>
        </w:rPr>
        <w:t>, povos do mar etc.).</w:t>
      </w:r>
    </w:p>
    <w:p w14:paraId="08B37C4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68B2657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Pertence a alguma comunidade tradicional? </w:t>
      </w:r>
    </w:p>
    <w:p w14:paraId="1EEC35C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Não pertenço a comunidade tradicional</w:t>
      </w:r>
    </w:p>
    <w:p w14:paraId="66D7735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Comunidades Extrativistas</w:t>
      </w:r>
    </w:p>
    <w:p w14:paraId="7271F52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Comunidades Ribeirinhas</w:t>
      </w:r>
    </w:p>
    <w:p w14:paraId="18D7AE3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Comunidades Rurais</w:t>
      </w:r>
    </w:p>
    <w:p w14:paraId="254453C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Indígenas</w:t>
      </w:r>
    </w:p>
    <w:p w14:paraId="494E7ED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Povos Ciganos</w:t>
      </w:r>
    </w:p>
    <w:p w14:paraId="6364C28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Pescadores(as) Artesanais</w:t>
      </w:r>
    </w:p>
    <w:p w14:paraId="2B87159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Povos de Terreiro</w:t>
      </w:r>
    </w:p>
    <w:p w14:paraId="7853772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Quilombolas</w:t>
      </w:r>
    </w:p>
    <w:p w14:paraId="350EE95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Outra comunidade tradicional</w:t>
      </w:r>
    </w:p>
    <w:p w14:paraId="181A5DE3"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4690988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Gênero:</w:t>
      </w:r>
    </w:p>
    <w:p w14:paraId="3438E67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Mulher cisgênero</w:t>
      </w:r>
    </w:p>
    <w:p w14:paraId="05EF02A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Homem cisgênero</w:t>
      </w:r>
    </w:p>
    <w:p w14:paraId="3D45B82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Mulher Transgênero</w:t>
      </w:r>
    </w:p>
    <w:p w14:paraId="36B78BB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Homem Transgênero</w:t>
      </w:r>
    </w:p>
    <w:p w14:paraId="3A76A3A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lastRenderedPageBreak/>
        <w:t>(  )</w:t>
      </w:r>
      <w:proofErr w:type="gramEnd"/>
      <w:r w:rsidRPr="00024983">
        <w:rPr>
          <w:rFonts w:ascii="Arial Narrow" w:eastAsia="Times New Roman" w:hAnsi="Arial Narrow"/>
          <w:color w:val="000000"/>
          <w:sz w:val="24"/>
          <w:szCs w:val="24"/>
          <w:lang w:val="pt-BR" w:eastAsia="pt-BR"/>
        </w:rPr>
        <w:t xml:space="preserve"> Pessoa Não Binária</w:t>
      </w:r>
    </w:p>
    <w:p w14:paraId="7470E06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Não informar</w:t>
      </w:r>
    </w:p>
    <w:p w14:paraId="295EE6F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38CEF66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Raça, cor ou etnia:</w:t>
      </w:r>
    </w:p>
    <w:p w14:paraId="76CEDBF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Branca</w:t>
      </w:r>
    </w:p>
    <w:p w14:paraId="78D9DF8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Preta</w:t>
      </w:r>
    </w:p>
    <w:p w14:paraId="5960686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Parda</w:t>
      </w:r>
    </w:p>
    <w:p w14:paraId="6291F9B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Indígena</w:t>
      </w:r>
    </w:p>
    <w:p w14:paraId="15264B4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Amarela</w:t>
      </w:r>
    </w:p>
    <w:p w14:paraId="7921F20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264EC23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Você é uma Pessoa com Deficiência - PCD?</w:t>
      </w:r>
    </w:p>
    <w:p w14:paraId="367DC9D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xml:space="preserve">(  </w:t>
      </w:r>
      <w:proofErr w:type="gramEnd"/>
      <w:r w:rsidRPr="00024983">
        <w:rPr>
          <w:rFonts w:ascii="Arial Narrow" w:eastAsia="Times New Roman" w:hAnsi="Arial Narrow"/>
          <w:color w:val="000000"/>
          <w:sz w:val="24"/>
          <w:szCs w:val="24"/>
          <w:lang w:val="pt-BR" w:eastAsia="pt-BR"/>
        </w:rPr>
        <w:t>  ) Sim</w:t>
      </w:r>
    </w:p>
    <w:p w14:paraId="12B6163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xml:space="preserve">(  </w:t>
      </w:r>
      <w:proofErr w:type="gramEnd"/>
      <w:r w:rsidRPr="00024983">
        <w:rPr>
          <w:rFonts w:ascii="Arial Narrow" w:eastAsia="Times New Roman" w:hAnsi="Arial Narrow"/>
          <w:color w:val="000000"/>
          <w:sz w:val="24"/>
          <w:szCs w:val="24"/>
          <w:lang w:val="pt-BR" w:eastAsia="pt-BR"/>
        </w:rPr>
        <w:t>  ) Não</w:t>
      </w:r>
    </w:p>
    <w:p w14:paraId="6E7F7AF8"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2B9D7C5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Caso tenha marcado "sim", qual tipo de deficiência?</w:t>
      </w:r>
    </w:p>
    <w:p w14:paraId="53B9212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Auditiva</w:t>
      </w:r>
    </w:p>
    <w:p w14:paraId="0039AA7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Física</w:t>
      </w:r>
    </w:p>
    <w:p w14:paraId="3F4C594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Intelectual</w:t>
      </w:r>
    </w:p>
    <w:p w14:paraId="6F0A341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Múltipla</w:t>
      </w:r>
    </w:p>
    <w:p w14:paraId="757E28A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Visual</w:t>
      </w:r>
    </w:p>
    <w:p w14:paraId="03EA9312"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5918CB8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 Qual o seu grau de escolaridade?</w:t>
      </w:r>
    </w:p>
    <w:p w14:paraId="274466B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Não tenho Educação Formal</w:t>
      </w:r>
    </w:p>
    <w:p w14:paraId="0625333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Ensino Fundamental Incompleto</w:t>
      </w:r>
    </w:p>
    <w:p w14:paraId="5C2A189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Ensino Fundamental Completo</w:t>
      </w:r>
    </w:p>
    <w:p w14:paraId="55FF779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Ensino Médio Incompleto</w:t>
      </w:r>
    </w:p>
    <w:p w14:paraId="449B779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Ensino Médio Completo</w:t>
      </w:r>
    </w:p>
    <w:p w14:paraId="1B474A8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Curso Técnico Completo</w:t>
      </w:r>
    </w:p>
    <w:p w14:paraId="1903B84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Ensino Superior Incompleto</w:t>
      </w:r>
    </w:p>
    <w:p w14:paraId="3EC11FF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Ensino Superior Completo</w:t>
      </w:r>
    </w:p>
    <w:p w14:paraId="11F4D62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Pós Graduação Completo</w:t>
      </w:r>
    </w:p>
    <w:p w14:paraId="78C7395A"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0DF0269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Qual a sua renda mensal fixa individual (média mensal bruta aproximada) nos últimos 3 meses?</w:t>
      </w:r>
    </w:p>
    <w:p w14:paraId="510509C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(Calcule fazendo uma média das suas remunerações nos últimos 3 meses. Em 2023, o salário mínimo foi fixado em R$ 1.320,00.)</w:t>
      </w:r>
    </w:p>
    <w:p w14:paraId="495412F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Nenhuma renda.</w:t>
      </w:r>
    </w:p>
    <w:p w14:paraId="3968967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Até 1 salário mínimo</w:t>
      </w:r>
    </w:p>
    <w:p w14:paraId="7C618CC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De 1 a 3 salários mínimos</w:t>
      </w:r>
    </w:p>
    <w:p w14:paraId="4561981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De 3 a 5 salários mínimos</w:t>
      </w:r>
    </w:p>
    <w:p w14:paraId="4C13707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De 5 a 8 salários mínimos</w:t>
      </w:r>
    </w:p>
    <w:p w14:paraId="20CE1FC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De 8 a 10 salários mínimos</w:t>
      </w:r>
    </w:p>
    <w:p w14:paraId="1EA5147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Acima de 10 salários mínimos</w:t>
      </w:r>
    </w:p>
    <w:p w14:paraId="3E0FF666"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056C6B9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Você é beneficiário de algum programa social? </w:t>
      </w:r>
    </w:p>
    <w:p w14:paraId="2B69479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Não</w:t>
      </w:r>
    </w:p>
    <w:p w14:paraId="00EC58B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Bolsa família</w:t>
      </w:r>
    </w:p>
    <w:p w14:paraId="0614AE7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lastRenderedPageBreak/>
        <w:t>(  )</w:t>
      </w:r>
      <w:proofErr w:type="gramEnd"/>
      <w:r w:rsidRPr="00024983">
        <w:rPr>
          <w:rFonts w:ascii="Arial Narrow" w:eastAsia="Times New Roman" w:hAnsi="Arial Narrow"/>
          <w:color w:val="000000"/>
          <w:sz w:val="24"/>
          <w:szCs w:val="24"/>
          <w:lang w:val="pt-BR" w:eastAsia="pt-BR"/>
        </w:rPr>
        <w:t xml:space="preserve"> Benefício de Prestação Continuada</w:t>
      </w:r>
    </w:p>
    <w:p w14:paraId="6276BFD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Programa de Erradicação do Trabalho Infantil</w:t>
      </w:r>
    </w:p>
    <w:p w14:paraId="00AB471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Garantia-Safra</w:t>
      </w:r>
    </w:p>
    <w:p w14:paraId="45D290E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Seguro-Defeso</w:t>
      </w:r>
    </w:p>
    <w:p w14:paraId="3A0E929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Outro</w:t>
      </w:r>
    </w:p>
    <w:p w14:paraId="5C1A7C87"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7F28206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 xml:space="preserve">Vai concorrer às </w:t>
      </w:r>
      <w:proofErr w:type="gramStart"/>
      <w:r w:rsidRPr="00024983">
        <w:rPr>
          <w:rFonts w:ascii="Arial Narrow" w:eastAsia="Times New Roman" w:hAnsi="Arial Narrow"/>
          <w:b/>
          <w:bCs/>
          <w:color w:val="000000"/>
          <w:sz w:val="24"/>
          <w:szCs w:val="24"/>
          <w:lang w:val="pt-BR" w:eastAsia="pt-BR"/>
        </w:rPr>
        <w:t>cotas ?</w:t>
      </w:r>
      <w:proofErr w:type="gramEnd"/>
    </w:p>
    <w:p w14:paraId="4171108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 Sim               (    ) Não</w:t>
      </w:r>
    </w:p>
    <w:p w14:paraId="2994BCF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Se sim. Qual? </w:t>
      </w:r>
    </w:p>
    <w:p w14:paraId="4A228EC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 Pessoa negra</w:t>
      </w:r>
    </w:p>
    <w:p w14:paraId="2ACD08F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xml:space="preserve">(  </w:t>
      </w:r>
      <w:proofErr w:type="gramEnd"/>
      <w:r w:rsidRPr="00024983">
        <w:rPr>
          <w:rFonts w:ascii="Arial Narrow" w:eastAsia="Times New Roman" w:hAnsi="Arial Narrow"/>
          <w:color w:val="000000"/>
          <w:sz w:val="24"/>
          <w:szCs w:val="24"/>
          <w:lang w:val="pt-BR" w:eastAsia="pt-BR"/>
        </w:rPr>
        <w:t>  ) Pessoa indígena</w:t>
      </w:r>
    </w:p>
    <w:p w14:paraId="16DECCCC"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7C635D6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Qual a sua principal função/profissão no campo artístico e cultural?</w:t>
      </w:r>
    </w:p>
    <w:p w14:paraId="0B02906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 Artista, Artesão(a), Brincante, Criador(a) e afins.</w:t>
      </w:r>
    </w:p>
    <w:p w14:paraId="7C6ABFE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 Instrutor(a), oficineiro(a), educador(a) artístico(a)-cultural e afins.</w:t>
      </w:r>
    </w:p>
    <w:p w14:paraId="265187E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 Curador(a), Programador(a) e afins.</w:t>
      </w:r>
    </w:p>
    <w:p w14:paraId="20D80B6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 Produtor(a)</w:t>
      </w:r>
    </w:p>
    <w:p w14:paraId="1B3B324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 Gestor(a)</w:t>
      </w:r>
    </w:p>
    <w:p w14:paraId="4903E9C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 Técnico(a)</w:t>
      </w:r>
    </w:p>
    <w:p w14:paraId="362BCB3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 Consultor(a), Pesquisador(a) e afins.</w:t>
      </w:r>
    </w:p>
    <w:p w14:paraId="49209E2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)________________________________________________Outro(a)s</w:t>
      </w:r>
    </w:p>
    <w:p w14:paraId="035F2FF5"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75BF86E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Você está representando um coletivo (sem CNPJ)?</w:t>
      </w:r>
    </w:p>
    <w:p w14:paraId="4FA7D90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Não</w:t>
      </w:r>
    </w:p>
    <w:p w14:paraId="753EFFA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Sim</w:t>
      </w:r>
    </w:p>
    <w:p w14:paraId="0CE3408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Caso tenha respondido "sim":</w:t>
      </w:r>
    </w:p>
    <w:p w14:paraId="05303DC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Nome do coletivo:</w:t>
      </w:r>
    </w:p>
    <w:p w14:paraId="26BE21D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Ano de Criação:</w:t>
      </w:r>
    </w:p>
    <w:p w14:paraId="6724A08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Quantas pessoas fazem parte do coletivo?</w:t>
      </w:r>
    </w:p>
    <w:p w14:paraId="032E2A3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Nome completo e CPF das pessoas que compõem o coletivo:</w:t>
      </w:r>
    </w:p>
    <w:p w14:paraId="1D16400C"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79A3CB7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 xml:space="preserve">2. DADOS DO PROJETO: </w:t>
      </w:r>
    </w:p>
    <w:p w14:paraId="1BC0E960" w14:textId="77777777" w:rsidR="00024983" w:rsidRPr="00024983" w:rsidRDefault="00024983" w:rsidP="00024983">
      <w:pPr>
        <w:widowControl/>
        <w:autoSpaceDE/>
        <w:autoSpaceDN/>
        <w:ind w:left="120" w:right="120"/>
        <w:jc w:val="both"/>
        <w:rPr>
          <w:rFonts w:ascii="Arial Narrow" w:eastAsia="Times New Roman" w:hAnsi="Arial Narrow"/>
          <w:b/>
          <w:bCs/>
          <w:color w:val="000000"/>
          <w:sz w:val="24"/>
          <w:szCs w:val="24"/>
          <w:lang w:val="pt-BR" w:eastAsia="pt-BR"/>
        </w:rPr>
      </w:pPr>
      <w:r w:rsidRPr="00024983">
        <w:rPr>
          <w:rFonts w:ascii="Arial Narrow" w:eastAsia="Times New Roman" w:hAnsi="Arial Narrow"/>
          <w:b/>
          <w:bCs/>
          <w:color w:val="000000"/>
          <w:sz w:val="24"/>
          <w:szCs w:val="24"/>
          <w:lang w:val="pt-BR" w:eastAsia="pt-BR"/>
        </w:rPr>
        <w:t>Nome do Projeto:</w:t>
      </w:r>
    </w:p>
    <w:p w14:paraId="52C5BF3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0746B6A5" w14:textId="77777777" w:rsidR="00024983" w:rsidRPr="00024983" w:rsidRDefault="00024983" w:rsidP="00024983">
      <w:pPr>
        <w:widowControl/>
        <w:autoSpaceDE/>
        <w:autoSpaceDN/>
        <w:ind w:left="120" w:right="120"/>
        <w:jc w:val="both"/>
        <w:rPr>
          <w:rFonts w:ascii="Arial Narrow" w:eastAsia="Times New Roman" w:hAnsi="Arial Narrow"/>
          <w:b/>
          <w:bCs/>
          <w:color w:val="000000"/>
          <w:sz w:val="24"/>
          <w:szCs w:val="24"/>
          <w:lang w:val="pt-BR" w:eastAsia="pt-BR"/>
        </w:rPr>
      </w:pPr>
      <w:r w:rsidRPr="00024983">
        <w:rPr>
          <w:rFonts w:ascii="Arial Narrow" w:eastAsia="Times New Roman" w:hAnsi="Arial Narrow"/>
          <w:b/>
          <w:bCs/>
          <w:color w:val="000000"/>
          <w:sz w:val="24"/>
          <w:szCs w:val="24"/>
          <w:lang w:val="pt-BR" w:eastAsia="pt-BR"/>
        </w:rPr>
        <w:t>Escolha a categoria a que vai concorrer: </w:t>
      </w:r>
    </w:p>
    <w:p w14:paraId="3ED99AD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3D167EE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Descrição do projeto:</w:t>
      </w:r>
    </w:p>
    <w:p w14:paraId="230F385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(Na descrição, você deve apresentar informações gerais sobre o seu projeto. Algumas perguntas orientadoras: O que você realizará com o projeto? Porque ele é importante para a sociedade? Como a ideia do projeto surgiu? Conte sobre o contexto de realização.)</w:t>
      </w:r>
    </w:p>
    <w:p w14:paraId="19F2167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br/>
      </w:r>
      <w:r w:rsidRPr="00024983">
        <w:rPr>
          <w:rFonts w:ascii="Arial Narrow" w:eastAsia="Times New Roman" w:hAnsi="Arial Narrow"/>
          <w:b/>
          <w:bCs/>
          <w:color w:val="000000"/>
          <w:sz w:val="24"/>
          <w:szCs w:val="24"/>
          <w:lang w:val="pt-BR" w:eastAsia="pt-BR"/>
        </w:rPr>
        <w:t>Objetivos do projeto:</w:t>
      </w:r>
    </w:p>
    <w:p w14:paraId="77547C1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(Neste campo, você deve propor objetivos para o seu projeto, ou seja, deve informar o que você pretende alcançar com a realização do projeto. É importante que você seja breve e proponha entre três a cinco objetivos.)</w:t>
      </w:r>
    </w:p>
    <w:p w14:paraId="7F2871C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4DA2358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Metas:</w:t>
      </w:r>
    </w:p>
    <w:p w14:paraId="62EBC86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(Neste espaço, é necessário detalhar os objetivos em pequenas ações e/ou resultados que sejam quantificáveis. Por exemplo: Realização de 02 oficinas de artes circenses; Confecção de 80 figurinos; 120 pessoas idosas beneficiadas.)</w:t>
      </w:r>
    </w:p>
    <w:p w14:paraId="0A7484F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331CE3C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Perfil do público a ser atingido pelo projeto:</w:t>
      </w:r>
    </w:p>
    <w:p w14:paraId="7659FA3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74E0018A"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p>
    <w:p w14:paraId="50A7FFF2"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  </w:t>
      </w:r>
      <w:r w:rsidRPr="00024983">
        <w:rPr>
          <w:rFonts w:ascii="Arial Narrow" w:eastAsia="Times New Roman" w:hAnsi="Arial Narrow"/>
          <w:b/>
          <w:bCs/>
          <w:color w:val="000000"/>
          <w:sz w:val="24"/>
          <w:szCs w:val="24"/>
          <w:lang w:val="pt-BR" w:eastAsia="pt-BR"/>
        </w:rPr>
        <w:t>Medidas de acessibilidade empregadas no projeto</w:t>
      </w:r>
    </w:p>
    <w:p w14:paraId="5812C7A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(Marque quais medidas de acessibilidade serão implementadas ou estarão disponíveis para a participação de pessoas com deficiência)</w:t>
      </w:r>
    </w:p>
    <w:p w14:paraId="6381F1E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Acessibilidade arquitetônica: </w:t>
      </w:r>
    </w:p>
    <w:p w14:paraId="0B296F5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rotas acessíveis, com espaço de manobra para cadeira de rodas; </w:t>
      </w:r>
    </w:p>
    <w:p w14:paraId="4FA19A0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piso tátil; </w:t>
      </w:r>
    </w:p>
    <w:p w14:paraId="059EB93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rampas; </w:t>
      </w:r>
    </w:p>
    <w:p w14:paraId="35342F1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elevadores adequados para pessoas com deficiência; </w:t>
      </w:r>
    </w:p>
    <w:p w14:paraId="2DFEB94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corrimãos e guarda-corpos; </w:t>
      </w:r>
    </w:p>
    <w:p w14:paraId="2017B12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banheiros femininos e masculinos adaptados para pessoas com deficiência; </w:t>
      </w:r>
    </w:p>
    <w:p w14:paraId="47F46B3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vagas de estacionamento para pessoas com deficiência; </w:t>
      </w:r>
    </w:p>
    <w:p w14:paraId="06C186A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assentos para pessoas obesas; </w:t>
      </w:r>
    </w:p>
    <w:p w14:paraId="4957899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iluminação adequada; </w:t>
      </w:r>
    </w:p>
    <w:p w14:paraId="3E452B6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Outra ___________________</w:t>
      </w:r>
    </w:p>
    <w:p w14:paraId="7EA01E2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5FB1E6C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Acessibilidade comunicacional:  </w:t>
      </w:r>
    </w:p>
    <w:p w14:paraId="46EE6EA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 Língua Brasileira de Sinais - Libras; </w:t>
      </w:r>
    </w:p>
    <w:p w14:paraId="4416DB4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 sistema Braille; </w:t>
      </w:r>
    </w:p>
    <w:p w14:paraId="3BE6DC8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 sistema de sinalização ou comunicação tátil; </w:t>
      </w:r>
    </w:p>
    <w:p w14:paraId="22A7078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 audiodescrição; </w:t>
      </w:r>
    </w:p>
    <w:p w14:paraId="7CD9844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as legendas;  </w:t>
      </w:r>
    </w:p>
    <w:p w14:paraId="3FB3E89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 linguagem simples; </w:t>
      </w:r>
    </w:p>
    <w:p w14:paraId="73EEB23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textos adaptados para leitores de tela; e </w:t>
      </w:r>
    </w:p>
    <w:p w14:paraId="273794C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Outra ______________________________</w:t>
      </w:r>
    </w:p>
    <w:p w14:paraId="1A53D4D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1D18EC3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Acessibilidade atitudinal:  </w:t>
      </w:r>
    </w:p>
    <w:p w14:paraId="602A9E9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capacitação de equipes atuantes nos projetos culturais; </w:t>
      </w:r>
    </w:p>
    <w:p w14:paraId="5E140CC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contratação de profissionais com deficiência e profissionais especializados em acessibilidade cultural; </w:t>
      </w:r>
    </w:p>
    <w:p w14:paraId="423B386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formação e sensibilização de agentes culturais, público e todos os envolvidos na cadeia produtiva cultural; e </w:t>
      </w:r>
    </w:p>
    <w:p w14:paraId="74EEFEB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outras medidas que visem a eliminação de atitudes </w:t>
      </w:r>
      <w:proofErr w:type="spellStart"/>
      <w:r w:rsidRPr="00024983">
        <w:rPr>
          <w:rFonts w:ascii="Arial Narrow" w:eastAsia="Times New Roman" w:hAnsi="Arial Narrow"/>
          <w:color w:val="000000"/>
          <w:sz w:val="24"/>
          <w:szCs w:val="24"/>
          <w:lang w:val="pt-BR" w:eastAsia="pt-BR"/>
        </w:rPr>
        <w:t>capacitistas</w:t>
      </w:r>
      <w:proofErr w:type="spellEnd"/>
      <w:r w:rsidRPr="00024983">
        <w:rPr>
          <w:rFonts w:ascii="Arial Narrow" w:eastAsia="Times New Roman" w:hAnsi="Arial Narrow"/>
          <w:color w:val="000000"/>
          <w:sz w:val="24"/>
          <w:szCs w:val="24"/>
          <w:lang w:val="pt-BR" w:eastAsia="pt-BR"/>
        </w:rPr>
        <w:t>. </w:t>
      </w:r>
    </w:p>
    <w:p w14:paraId="0FAF6B2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57AEB6E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Informe como essas medidas de acessibilidade serão implementadas ou disponibilizadas de acordo com o projeto proposto.</w:t>
      </w:r>
    </w:p>
    <w:p w14:paraId="64AC49F5" w14:textId="77777777" w:rsidR="00024983" w:rsidRPr="00024983" w:rsidRDefault="00024983" w:rsidP="00024983">
      <w:pPr>
        <w:widowControl/>
        <w:autoSpaceDE/>
        <w:autoSpaceDN/>
        <w:ind w:left="120" w:right="120"/>
        <w:jc w:val="both"/>
        <w:rPr>
          <w:rFonts w:ascii="Arial Narrow" w:eastAsia="Times New Roman" w:hAnsi="Arial Narrow"/>
          <w:b/>
          <w:bCs/>
          <w:color w:val="000000"/>
          <w:sz w:val="24"/>
          <w:szCs w:val="24"/>
          <w:lang w:val="pt-BR" w:eastAsia="pt-BR"/>
        </w:rPr>
      </w:pPr>
    </w:p>
    <w:p w14:paraId="409E2E1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lastRenderedPageBreak/>
        <w:t>Local onde o projeto será executado:</w:t>
      </w:r>
    </w:p>
    <w:p w14:paraId="0F5C273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Informe os espaços culturais e outros ambientes onde a sua proposta será realizada. É importante informar também os municípios e Estados onde ela será realizada.</w:t>
      </w:r>
    </w:p>
    <w:p w14:paraId="5D5A300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67F1EA8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Previsão do período de execução do projeto:</w:t>
      </w:r>
    </w:p>
    <w:p w14:paraId="46BE9F9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Data de início:</w:t>
      </w:r>
    </w:p>
    <w:p w14:paraId="19FD7BA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Data final:</w:t>
      </w:r>
    </w:p>
    <w:p w14:paraId="2C7DDC6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737C7B3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Equipe:</w:t>
      </w:r>
    </w:p>
    <w:p w14:paraId="098F97C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Informe quais são os profissionais que atuarão no projeto, conforme quadro a seguir:</w:t>
      </w:r>
    </w:p>
    <w:tbl>
      <w:tblPr>
        <w:tblW w:w="0" w:type="auto"/>
        <w:tblCellSpacing w:w="15" w:type="dxa"/>
        <w:tblLook w:val="04A0" w:firstRow="1" w:lastRow="0" w:firstColumn="1" w:lastColumn="0" w:noHBand="0" w:noVBand="1"/>
      </w:tblPr>
      <w:tblGrid>
        <w:gridCol w:w="8504"/>
      </w:tblGrid>
      <w:tr w:rsidR="00024983" w:rsidRPr="00024983" w14:paraId="332A460E" w14:textId="77777777" w:rsidTr="00671B92">
        <w:trPr>
          <w:tblCellSpacing w:w="15" w:type="dxa"/>
        </w:trPr>
        <w:tc>
          <w:tcPr>
            <w:tcW w:w="0" w:type="auto"/>
            <w:tcMar>
              <w:top w:w="15" w:type="dxa"/>
              <w:left w:w="15" w:type="dxa"/>
              <w:bottom w:w="15" w:type="dxa"/>
              <w:right w:w="15" w:type="dxa"/>
            </w:tcMar>
            <w:vAlign w:val="center"/>
          </w:tcPr>
          <w:p w14:paraId="64BE0940"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918"/>
              <w:gridCol w:w="1366"/>
              <w:gridCol w:w="1156"/>
              <w:gridCol w:w="1341"/>
              <w:gridCol w:w="1697"/>
            </w:tblGrid>
            <w:tr w:rsidR="00024983" w:rsidRPr="00024983" w14:paraId="43AC5C46" w14:textId="77777777" w:rsidTr="00671B92">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6975CE4A"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Nome do profissional/empresa</w:t>
                  </w:r>
                </w:p>
              </w:tc>
              <w:tc>
                <w:tcPr>
                  <w:tcW w:w="918" w:type="dxa"/>
                  <w:tcBorders>
                    <w:top w:val="outset" w:sz="6" w:space="0" w:color="auto"/>
                    <w:left w:val="outset" w:sz="6" w:space="0" w:color="auto"/>
                    <w:bottom w:val="outset" w:sz="6" w:space="0" w:color="auto"/>
                    <w:right w:val="outset" w:sz="6" w:space="0" w:color="auto"/>
                  </w:tcBorders>
                  <w:vAlign w:val="center"/>
                  <w:hideMark/>
                </w:tcPr>
                <w:p w14:paraId="6777D841"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Função no projeto</w:t>
                  </w:r>
                </w:p>
              </w:tc>
              <w:tc>
                <w:tcPr>
                  <w:tcW w:w="1366" w:type="dxa"/>
                  <w:tcBorders>
                    <w:top w:val="outset" w:sz="6" w:space="0" w:color="auto"/>
                    <w:left w:val="outset" w:sz="6" w:space="0" w:color="auto"/>
                    <w:bottom w:val="outset" w:sz="6" w:space="0" w:color="auto"/>
                    <w:right w:val="outset" w:sz="6" w:space="0" w:color="auto"/>
                  </w:tcBorders>
                  <w:vAlign w:val="center"/>
                  <w:hideMark/>
                </w:tcPr>
                <w:p w14:paraId="7BB01A9D"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9F38B"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0F4BC"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Pessoa indígena?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9B6F2"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Pessoa com deficiência?</w:t>
                  </w:r>
                </w:p>
              </w:tc>
            </w:tr>
            <w:tr w:rsidR="00024983" w:rsidRPr="00024983" w14:paraId="1E2D6C46" w14:textId="77777777" w:rsidTr="00671B92">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465CB4A8"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Ex.: João Silva</w:t>
                  </w:r>
                </w:p>
              </w:tc>
              <w:tc>
                <w:tcPr>
                  <w:tcW w:w="918" w:type="dxa"/>
                  <w:tcBorders>
                    <w:top w:val="outset" w:sz="6" w:space="0" w:color="auto"/>
                    <w:left w:val="outset" w:sz="6" w:space="0" w:color="auto"/>
                    <w:bottom w:val="outset" w:sz="6" w:space="0" w:color="auto"/>
                    <w:right w:val="outset" w:sz="6" w:space="0" w:color="auto"/>
                  </w:tcBorders>
                  <w:vAlign w:val="center"/>
                  <w:hideMark/>
                </w:tcPr>
                <w:p w14:paraId="6D8B78F4"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Cineasta</w:t>
                  </w:r>
                </w:p>
              </w:tc>
              <w:tc>
                <w:tcPr>
                  <w:tcW w:w="1366" w:type="dxa"/>
                  <w:tcBorders>
                    <w:top w:val="outset" w:sz="6" w:space="0" w:color="auto"/>
                    <w:left w:val="outset" w:sz="6" w:space="0" w:color="auto"/>
                    <w:bottom w:val="outset" w:sz="6" w:space="0" w:color="auto"/>
                    <w:right w:val="outset" w:sz="6" w:space="0" w:color="auto"/>
                  </w:tcBorders>
                  <w:vAlign w:val="center"/>
                  <w:hideMark/>
                </w:tcPr>
                <w:p w14:paraId="1AAC265F"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8DC8F"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22FD1"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144E9"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Sim/Não</w:t>
                  </w:r>
                </w:p>
              </w:tc>
            </w:tr>
          </w:tbl>
          <w:p w14:paraId="4F9F73CC"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tc>
      </w:tr>
    </w:tbl>
    <w:p w14:paraId="77CE64F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44046EC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Cronograma de Execução:</w:t>
      </w:r>
    </w:p>
    <w:p w14:paraId="791AF60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Descreva os passos a serem seguidos para execução do projeto.</w:t>
      </w:r>
    </w:p>
    <w:p w14:paraId="1A5E332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2"/>
        <w:gridCol w:w="1238"/>
        <w:gridCol w:w="3536"/>
        <w:gridCol w:w="1091"/>
        <w:gridCol w:w="1091"/>
      </w:tblGrid>
      <w:tr w:rsidR="00024983" w:rsidRPr="00024983" w14:paraId="798907E1"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DE3943"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r w:rsidRPr="00024983">
              <w:rPr>
                <w:rFonts w:ascii="Arial Narrow" w:eastAsia="Times New Roman" w:hAnsi="Arial Narrow"/>
                <w:b/>
                <w:bCs/>
                <w:color w:val="000000"/>
                <w:sz w:val="20"/>
                <w:szCs w:val="20"/>
                <w:lang w:val="pt-BR" w:eastAsia="pt-BR"/>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7991B"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r w:rsidRPr="00024983">
              <w:rPr>
                <w:rFonts w:ascii="Arial Narrow" w:eastAsia="Times New Roman" w:hAnsi="Arial Narrow"/>
                <w:b/>
                <w:bCs/>
                <w:color w:val="000000"/>
                <w:sz w:val="20"/>
                <w:szCs w:val="20"/>
                <w:lang w:val="pt-BR" w:eastAsia="pt-BR"/>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96B84"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r w:rsidRPr="00024983">
              <w:rPr>
                <w:rFonts w:ascii="Arial Narrow" w:eastAsia="Times New Roman" w:hAnsi="Arial Narrow"/>
                <w:b/>
                <w:bCs/>
                <w:color w:val="000000"/>
                <w:sz w:val="20"/>
                <w:szCs w:val="20"/>
                <w:lang w:val="pt-BR" w:eastAsia="pt-BR"/>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E5E1A"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r w:rsidRPr="00024983">
              <w:rPr>
                <w:rFonts w:ascii="Arial Narrow" w:eastAsia="Times New Roman" w:hAnsi="Arial Narrow"/>
                <w:b/>
                <w:bCs/>
                <w:color w:val="000000"/>
                <w:sz w:val="20"/>
                <w:szCs w:val="20"/>
                <w:lang w:val="pt-BR" w:eastAsia="pt-BR"/>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CD94B"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r w:rsidRPr="00024983">
              <w:rPr>
                <w:rFonts w:ascii="Arial Narrow" w:eastAsia="Times New Roman" w:hAnsi="Arial Narrow"/>
                <w:b/>
                <w:bCs/>
                <w:color w:val="000000"/>
                <w:sz w:val="20"/>
                <w:szCs w:val="20"/>
                <w:lang w:val="pt-BR" w:eastAsia="pt-BR"/>
              </w:rPr>
              <w:t>Fim</w:t>
            </w:r>
          </w:p>
        </w:tc>
      </w:tr>
      <w:tr w:rsidR="00024983" w:rsidRPr="00024983" w14:paraId="6FF4ACBF"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0049D6"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proofErr w:type="spellStart"/>
            <w:r w:rsidRPr="00024983">
              <w:rPr>
                <w:rFonts w:ascii="Arial Narrow" w:eastAsia="Times New Roman" w:hAnsi="Arial Narrow"/>
                <w:color w:val="000000"/>
                <w:sz w:val="20"/>
                <w:szCs w:val="20"/>
                <w:lang w:val="pt-BR" w:eastAsia="pt-BR"/>
              </w:rPr>
              <w:t>Ex</w:t>
            </w:r>
            <w:proofErr w:type="spellEnd"/>
            <w:r w:rsidRPr="00024983">
              <w:rPr>
                <w:rFonts w:ascii="Arial Narrow" w:eastAsia="Times New Roman" w:hAnsi="Arial Narrow"/>
                <w:color w:val="000000"/>
                <w:sz w:val="20"/>
                <w:szCs w:val="20"/>
                <w:lang w:val="pt-BR" w:eastAsia="pt-BR"/>
              </w:rPr>
              <w:t>: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D5D66"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r w:rsidRPr="00024983">
              <w:rPr>
                <w:rFonts w:ascii="Arial Narrow" w:eastAsia="Times New Roman" w:hAnsi="Arial Narrow"/>
                <w:color w:val="000000"/>
                <w:sz w:val="20"/>
                <w:szCs w:val="20"/>
                <w:lang w:val="pt-BR" w:eastAsia="pt-BR"/>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4F6E8"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r w:rsidRPr="00024983">
              <w:rPr>
                <w:rFonts w:ascii="Arial Narrow" w:eastAsia="Times New Roman" w:hAnsi="Arial Narrow"/>
                <w:color w:val="000000"/>
                <w:sz w:val="20"/>
                <w:szCs w:val="20"/>
                <w:lang w:val="pt-BR" w:eastAsia="pt-BR"/>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10EDB"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r w:rsidRPr="00024983">
              <w:rPr>
                <w:rFonts w:ascii="Arial Narrow" w:eastAsia="Times New Roman" w:hAnsi="Arial Narrow"/>
                <w:color w:val="000000"/>
                <w:sz w:val="20"/>
                <w:szCs w:val="20"/>
                <w:lang w:val="pt-BR" w:eastAsia="pt-BR"/>
              </w:rPr>
              <w:t>11/10/2023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3A2AD" w14:textId="77777777" w:rsidR="00024983" w:rsidRPr="00024983" w:rsidRDefault="00024983" w:rsidP="00024983">
            <w:pPr>
              <w:widowControl/>
              <w:autoSpaceDE/>
              <w:autoSpaceDN/>
              <w:ind w:left="120" w:right="120"/>
              <w:jc w:val="both"/>
              <w:rPr>
                <w:rFonts w:ascii="Arial Narrow" w:eastAsia="Times New Roman" w:hAnsi="Arial Narrow"/>
                <w:color w:val="000000"/>
                <w:sz w:val="20"/>
                <w:szCs w:val="20"/>
                <w:lang w:val="pt-BR" w:eastAsia="pt-BR"/>
              </w:rPr>
            </w:pPr>
            <w:r w:rsidRPr="00024983">
              <w:rPr>
                <w:rFonts w:ascii="Arial Narrow" w:eastAsia="Times New Roman" w:hAnsi="Arial Narrow"/>
                <w:color w:val="000000"/>
                <w:sz w:val="20"/>
                <w:szCs w:val="20"/>
                <w:lang w:val="pt-BR" w:eastAsia="pt-BR"/>
              </w:rPr>
              <w:t>11/11/2023</w:t>
            </w:r>
          </w:p>
        </w:tc>
      </w:tr>
    </w:tbl>
    <w:p w14:paraId="18941CC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05213F8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Estratégia de divulgação:</w:t>
      </w:r>
    </w:p>
    <w:p w14:paraId="678F2F8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Apresente os meios que serão utilizados para divulgar o projeto. ex.: impulsionamento em redes sociais. </w:t>
      </w:r>
    </w:p>
    <w:p w14:paraId="7B202AA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1C125C1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Contrapartida:</w:t>
      </w:r>
    </w:p>
    <w:p w14:paraId="076369A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Neste campo, descreva qual contrapartida será realizada, quando será realizada, e onde será realizada.</w:t>
      </w:r>
    </w:p>
    <w:p w14:paraId="0BD9AF5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392998B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Projeto possui recursos financeiros de outras fontes? Se sim, quais?</w:t>
      </w:r>
    </w:p>
    <w:p w14:paraId="0BD4901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(Informe se o projeto prevê apoios financeiro tais como cobrança de ingressos, patrocínio e/ou outras fontes de financiamento. Caso positivo, informe a previsão de valores e onde serão empregados no projeto.)</w:t>
      </w:r>
    </w:p>
    <w:p w14:paraId="74A822C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714C4D5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O projeto prevê a venda de produtos/ingressos?</w:t>
      </w:r>
    </w:p>
    <w:p w14:paraId="1740036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(Informe a quantidade dos produtos a serem vendidos, o valor unitário por produto e o valor total a ser arrecadado. Detalhe onde os recursos arrecadados serão aplicados no projeto.)</w:t>
      </w:r>
    </w:p>
    <w:p w14:paraId="0DCF8FE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6ED0C365" w14:textId="77777777" w:rsidR="00024983" w:rsidRPr="00024983" w:rsidRDefault="00024983" w:rsidP="00024983">
      <w:pPr>
        <w:widowControl/>
        <w:autoSpaceDE/>
        <w:autoSpaceDN/>
        <w:ind w:right="120"/>
        <w:jc w:val="both"/>
        <w:rPr>
          <w:rFonts w:ascii="Arial Narrow" w:eastAsia="Times New Roman" w:hAnsi="Arial Narrow"/>
          <w:b/>
          <w:bCs/>
          <w:color w:val="000000"/>
          <w:sz w:val="24"/>
          <w:szCs w:val="24"/>
          <w:lang w:val="pt-BR" w:eastAsia="pt-BR"/>
        </w:rPr>
      </w:pPr>
      <w:r w:rsidRPr="00024983">
        <w:rPr>
          <w:rFonts w:ascii="Arial Narrow" w:eastAsia="Times New Roman" w:hAnsi="Arial Narrow"/>
          <w:b/>
          <w:bCs/>
          <w:color w:val="000000"/>
          <w:sz w:val="24"/>
          <w:szCs w:val="24"/>
          <w:lang w:val="pt-BR" w:eastAsia="pt-BR"/>
        </w:rPr>
        <w:t xml:space="preserve">3. PLANILHA ORÇAMENTÁRIA: </w:t>
      </w:r>
    </w:p>
    <w:p w14:paraId="59E4ED2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Preencha a tabela informando todas as despesas indicando as metas/etapas às quais elas estão relacionadas. </w:t>
      </w:r>
    </w:p>
    <w:p w14:paraId="3E6AEDE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xml:space="preserve">Deve haver a indicação do parâmetro de preço utilizado com a referência específica do item de despesa, conforme exemplo abaixo (Ex.: preço estabelecido no SALICNET, 3 orçamentos, </w:t>
      </w:r>
      <w:proofErr w:type="spellStart"/>
      <w:r w:rsidRPr="00024983">
        <w:rPr>
          <w:rFonts w:ascii="Arial Narrow" w:eastAsia="Times New Roman" w:hAnsi="Arial Narrow"/>
          <w:color w:val="000000"/>
          <w:sz w:val="24"/>
          <w:szCs w:val="24"/>
          <w:lang w:val="pt-BR" w:eastAsia="pt-BR"/>
        </w:rPr>
        <w:t>etc</w:t>
      </w:r>
      <w:proofErr w:type="spellEnd"/>
      <w:r w:rsidRPr="00024983">
        <w:rPr>
          <w:rFonts w:ascii="Arial Narrow" w:eastAsia="Times New Roman" w:hAnsi="Arial Narrow"/>
          <w:color w:val="000000"/>
          <w:sz w:val="24"/>
          <w:szCs w:val="24"/>
          <w:lang w:val="pt-BR" w:eastAsia="pt-BR"/>
        </w:rPr>
        <w:t>).</w:t>
      </w:r>
    </w:p>
    <w:tbl>
      <w:tblPr>
        <w:tblW w:w="0" w:type="auto"/>
        <w:tblLook w:val="04A0" w:firstRow="1" w:lastRow="0" w:firstColumn="1" w:lastColumn="0" w:noHBand="0" w:noVBand="1"/>
      </w:tblPr>
      <w:tblGrid>
        <w:gridCol w:w="1027"/>
        <w:gridCol w:w="1194"/>
        <w:gridCol w:w="847"/>
        <w:gridCol w:w="1049"/>
        <w:gridCol w:w="1103"/>
        <w:gridCol w:w="1049"/>
        <w:gridCol w:w="2215"/>
      </w:tblGrid>
      <w:tr w:rsidR="00024983" w:rsidRPr="00024983" w14:paraId="028C1D37" w14:textId="77777777" w:rsidTr="00671B92">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66122" w14:textId="77777777" w:rsidR="00024983" w:rsidRPr="00024983" w:rsidRDefault="00024983" w:rsidP="00024983">
            <w:pPr>
              <w:widowControl/>
              <w:autoSpaceDE/>
              <w:autoSpaceDN/>
              <w:jc w:val="center"/>
              <w:rPr>
                <w:rFonts w:ascii="Arial Narrow" w:eastAsia="Times New Roman" w:hAnsi="Arial Narrow" w:cs="Times New Roman"/>
                <w:sz w:val="20"/>
                <w:szCs w:val="20"/>
                <w:lang w:val="pt-BR" w:eastAsia="pt-BR"/>
              </w:rPr>
            </w:pPr>
            <w:r w:rsidRPr="00024983">
              <w:rPr>
                <w:rFonts w:ascii="Arial Narrow" w:eastAsia="Times New Roman" w:hAnsi="Arial Narrow" w:cs="Arial"/>
                <w:b/>
                <w:bCs/>
                <w:color w:val="000000"/>
                <w:sz w:val="20"/>
                <w:szCs w:val="20"/>
                <w:lang w:val="pt-BR" w:eastAsia="pt-BR"/>
              </w:rPr>
              <w:lastRenderedPageBreak/>
              <w:t>Descrição do item</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92C7E" w14:textId="77777777" w:rsidR="00024983" w:rsidRPr="00024983" w:rsidRDefault="00024983" w:rsidP="00024983">
            <w:pPr>
              <w:widowControl/>
              <w:autoSpaceDE/>
              <w:autoSpaceDN/>
              <w:jc w:val="center"/>
              <w:rPr>
                <w:rFonts w:ascii="Arial Narrow" w:eastAsia="Times New Roman" w:hAnsi="Arial Narrow" w:cs="Times New Roman"/>
                <w:sz w:val="20"/>
                <w:szCs w:val="20"/>
                <w:lang w:val="pt-BR" w:eastAsia="pt-BR"/>
              </w:rPr>
            </w:pPr>
            <w:r w:rsidRPr="00024983">
              <w:rPr>
                <w:rFonts w:ascii="Arial Narrow" w:eastAsia="Times New Roman" w:hAnsi="Arial Narrow" w:cs="Arial"/>
                <w:b/>
                <w:bCs/>
                <w:color w:val="000000"/>
                <w:sz w:val="20"/>
                <w:szCs w:val="20"/>
                <w:lang w:val="pt-BR" w:eastAsia="pt-BR"/>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CC120" w14:textId="77777777" w:rsidR="00024983" w:rsidRPr="00024983" w:rsidRDefault="00024983" w:rsidP="00024983">
            <w:pPr>
              <w:widowControl/>
              <w:autoSpaceDE/>
              <w:autoSpaceDN/>
              <w:jc w:val="center"/>
              <w:rPr>
                <w:rFonts w:ascii="Arial Narrow" w:eastAsia="Times New Roman" w:hAnsi="Arial Narrow" w:cs="Times New Roman"/>
                <w:sz w:val="20"/>
                <w:szCs w:val="20"/>
                <w:lang w:val="pt-BR" w:eastAsia="pt-BR"/>
              </w:rPr>
            </w:pPr>
            <w:r w:rsidRPr="00024983">
              <w:rPr>
                <w:rFonts w:ascii="Arial Narrow" w:eastAsia="Times New Roman" w:hAnsi="Arial Narrow" w:cs="Arial"/>
                <w:b/>
                <w:bCs/>
                <w:color w:val="000000"/>
                <w:sz w:val="20"/>
                <w:szCs w:val="20"/>
                <w:lang w:val="pt-BR" w:eastAsia="pt-BR"/>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9E36F" w14:textId="77777777" w:rsidR="00024983" w:rsidRPr="00024983" w:rsidRDefault="00024983" w:rsidP="00024983">
            <w:pPr>
              <w:widowControl/>
              <w:autoSpaceDE/>
              <w:autoSpaceDN/>
              <w:jc w:val="center"/>
              <w:rPr>
                <w:rFonts w:ascii="Arial Narrow" w:eastAsia="Times New Roman" w:hAnsi="Arial Narrow" w:cs="Times New Roman"/>
                <w:sz w:val="20"/>
                <w:szCs w:val="20"/>
                <w:lang w:val="pt-BR" w:eastAsia="pt-BR"/>
              </w:rPr>
            </w:pPr>
            <w:r w:rsidRPr="00024983">
              <w:rPr>
                <w:rFonts w:ascii="Arial Narrow" w:eastAsia="Times New Roman" w:hAnsi="Arial Narrow" w:cs="Arial"/>
                <w:b/>
                <w:bCs/>
                <w:color w:val="000000"/>
                <w:sz w:val="20"/>
                <w:szCs w:val="20"/>
                <w:lang w:val="pt-BR" w:eastAsia="pt-BR"/>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6E7FF" w14:textId="77777777" w:rsidR="00024983" w:rsidRPr="00024983" w:rsidRDefault="00024983" w:rsidP="00024983">
            <w:pPr>
              <w:widowControl/>
              <w:autoSpaceDE/>
              <w:autoSpaceDN/>
              <w:jc w:val="center"/>
              <w:rPr>
                <w:rFonts w:ascii="Arial Narrow" w:eastAsia="Times New Roman" w:hAnsi="Arial Narrow" w:cs="Times New Roman"/>
                <w:sz w:val="20"/>
                <w:szCs w:val="20"/>
                <w:lang w:val="pt-BR" w:eastAsia="pt-BR"/>
              </w:rPr>
            </w:pPr>
            <w:r w:rsidRPr="00024983">
              <w:rPr>
                <w:rFonts w:ascii="Arial Narrow" w:eastAsia="Times New Roman" w:hAnsi="Arial Narrow" w:cs="Arial"/>
                <w:b/>
                <w:bCs/>
                <w:color w:val="000000"/>
                <w:sz w:val="20"/>
                <w:szCs w:val="20"/>
                <w:lang w:val="pt-BR" w:eastAsia="pt-BR"/>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F1734" w14:textId="77777777" w:rsidR="00024983" w:rsidRPr="00024983" w:rsidRDefault="00024983" w:rsidP="00024983">
            <w:pPr>
              <w:widowControl/>
              <w:autoSpaceDE/>
              <w:autoSpaceDN/>
              <w:jc w:val="center"/>
              <w:rPr>
                <w:rFonts w:ascii="Arial Narrow" w:eastAsia="Times New Roman" w:hAnsi="Arial Narrow" w:cs="Times New Roman"/>
                <w:sz w:val="20"/>
                <w:szCs w:val="20"/>
                <w:lang w:val="pt-BR" w:eastAsia="pt-BR"/>
              </w:rPr>
            </w:pPr>
            <w:r w:rsidRPr="00024983">
              <w:rPr>
                <w:rFonts w:ascii="Arial Narrow" w:eastAsia="Times New Roman" w:hAnsi="Arial Narrow" w:cs="Arial"/>
                <w:b/>
                <w:bCs/>
                <w:color w:val="000000"/>
                <w:sz w:val="20"/>
                <w:szCs w:val="20"/>
                <w:lang w:val="pt-BR" w:eastAsia="pt-BR"/>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9D924" w14:textId="77777777" w:rsidR="00024983" w:rsidRPr="00024983" w:rsidRDefault="00024983" w:rsidP="00024983">
            <w:pPr>
              <w:widowControl/>
              <w:autoSpaceDE/>
              <w:autoSpaceDN/>
              <w:jc w:val="center"/>
              <w:rPr>
                <w:rFonts w:ascii="Arial Narrow" w:eastAsia="Times New Roman" w:hAnsi="Arial Narrow" w:cs="Times New Roman"/>
                <w:sz w:val="20"/>
                <w:szCs w:val="20"/>
                <w:lang w:val="pt-BR" w:eastAsia="pt-BR"/>
              </w:rPr>
            </w:pPr>
            <w:r w:rsidRPr="00024983">
              <w:rPr>
                <w:rFonts w:ascii="Arial Narrow" w:eastAsia="Times New Roman" w:hAnsi="Arial Narrow" w:cs="Arial"/>
                <w:b/>
                <w:bCs/>
                <w:color w:val="000000"/>
                <w:sz w:val="20"/>
                <w:szCs w:val="20"/>
                <w:lang w:val="pt-BR" w:eastAsia="pt-BR"/>
              </w:rPr>
              <w:t>Referência de preço</w:t>
            </w:r>
          </w:p>
        </w:tc>
      </w:tr>
      <w:tr w:rsidR="00024983" w:rsidRPr="00024983" w14:paraId="16A477AA" w14:textId="77777777" w:rsidTr="00671B92">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96B78" w14:textId="77777777" w:rsidR="00024983" w:rsidRPr="00024983" w:rsidRDefault="00024983" w:rsidP="00024983">
            <w:pPr>
              <w:widowControl/>
              <w:autoSpaceDE/>
              <w:autoSpaceDN/>
              <w:rPr>
                <w:rFonts w:ascii="Arial Narrow" w:eastAsia="Times New Roman" w:hAnsi="Arial Narrow" w:cs="Times New Roman"/>
                <w:sz w:val="20"/>
                <w:szCs w:val="20"/>
                <w:lang w:val="pt-BR" w:eastAsia="pt-BR"/>
              </w:rPr>
            </w:pPr>
            <w:r w:rsidRPr="00024983">
              <w:rPr>
                <w:rFonts w:ascii="Arial Narrow" w:eastAsia="Times New Roman" w:hAnsi="Arial Narrow" w:cs="Arial"/>
                <w:color w:val="000000"/>
                <w:sz w:val="20"/>
                <w:szCs w:val="20"/>
                <w:lang w:val="pt-BR" w:eastAsia="pt-BR"/>
              </w:rPr>
              <w:t>Ex.: Fotógrafo</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CC60C" w14:textId="77777777" w:rsidR="00024983" w:rsidRPr="00024983" w:rsidRDefault="00024983" w:rsidP="00024983">
            <w:pPr>
              <w:widowControl/>
              <w:autoSpaceDE/>
              <w:autoSpaceDN/>
              <w:rPr>
                <w:rFonts w:ascii="Arial Narrow" w:eastAsia="Times New Roman" w:hAnsi="Arial Narrow" w:cs="Times New Roman"/>
                <w:sz w:val="20"/>
                <w:szCs w:val="20"/>
                <w:lang w:val="pt-BR" w:eastAsia="pt-BR"/>
              </w:rPr>
            </w:pPr>
            <w:r w:rsidRPr="00024983">
              <w:rPr>
                <w:rFonts w:ascii="Arial Narrow" w:eastAsia="Times New Roman" w:hAnsi="Arial Narrow" w:cs="Arial"/>
                <w:color w:val="000000"/>
                <w:sz w:val="20"/>
                <w:szCs w:val="20"/>
                <w:lang w:val="pt-BR" w:eastAsia="pt-BR"/>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6709C" w14:textId="77777777" w:rsidR="00024983" w:rsidRPr="00024983" w:rsidRDefault="00024983" w:rsidP="00024983">
            <w:pPr>
              <w:widowControl/>
              <w:autoSpaceDE/>
              <w:autoSpaceDN/>
              <w:rPr>
                <w:rFonts w:ascii="Arial Narrow" w:eastAsia="Times New Roman" w:hAnsi="Arial Narrow" w:cs="Times New Roman"/>
                <w:sz w:val="20"/>
                <w:szCs w:val="20"/>
                <w:lang w:val="pt-BR" w:eastAsia="pt-BR"/>
              </w:rPr>
            </w:pPr>
            <w:r w:rsidRPr="00024983">
              <w:rPr>
                <w:rFonts w:ascii="Arial Narrow" w:eastAsia="Times New Roman" w:hAnsi="Arial Narrow" w:cs="Arial"/>
                <w:color w:val="000000"/>
                <w:sz w:val="20"/>
                <w:szCs w:val="20"/>
                <w:lang w:val="pt-BR" w:eastAsia="pt-BR"/>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AD7A1" w14:textId="77777777" w:rsidR="00024983" w:rsidRPr="00024983" w:rsidRDefault="00024983" w:rsidP="00024983">
            <w:pPr>
              <w:widowControl/>
              <w:autoSpaceDE/>
              <w:autoSpaceDN/>
              <w:rPr>
                <w:rFonts w:ascii="Arial Narrow" w:eastAsia="Times New Roman" w:hAnsi="Arial Narrow" w:cs="Times New Roman"/>
                <w:sz w:val="20"/>
                <w:szCs w:val="20"/>
                <w:lang w:val="pt-BR" w:eastAsia="pt-BR"/>
              </w:rPr>
            </w:pPr>
            <w:r w:rsidRPr="00024983">
              <w:rPr>
                <w:rFonts w:ascii="Arial Narrow" w:eastAsia="Times New Roman" w:hAnsi="Arial Narrow" w:cs="Arial"/>
                <w:color w:val="000000"/>
                <w:sz w:val="20"/>
                <w:szCs w:val="20"/>
                <w:lang w:val="pt-BR" w:eastAsia="pt-BR"/>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F15DB" w14:textId="77777777" w:rsidR="00024983" w:rsidRPr="00024983" w:rsidRDefault="00024983" w:rsidP="00024983">
            <w:pPr>
              <w:widowControl/>
              <w:autoSpaceDE/>
              <w:autoSpaceDN/>
              <w:rPr>
                <w:rFonts w:ascii="Arial Narrow" w:eastAsia="Times New Roman" w:hAnsi="Arial Narrow" w:cs="Times New Roman"/>
                <w:sz w:val="20"/>
                <w:szCs w:val="20"/>
                <w:lang w:val="pt-BR" w:eastAsia="pt-BR"/>
              </w:rPr>
            </w:pPr>
            <w:r w:rsidRPr="00024983">
              <w:rPr>
                <w:rFonts w:ascii="Arial Narrow" w:eastAsia="Times New Roman" w:hAnsi="Arial Narrow" w:cs="Arial"/>
                <w:color w:val="000000"/>
                <w:sz w:val="20"/>
                <w:szCs w:val="20"/>
                <w:lang w:val="pt-BR" w:eastAsia="pt-BR"/>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62849" w14:textId="77777777" w:rsidR="00024983" w:rsidRPr="00024983" w:rsidRDefault="00024983" w:rsidP="00024983">
            <w:pPr>
              <w:widowControl/>
              <w:autoSpaceDE/>
              <w:autoSpaceDN/>
              <w:rPr>
                <w:rFonts w:ascii="Arial Narrow" w:eastAsia="Times New Roman" w:hAnsi="Arial Narrow" w:cs="Times New Roman"/>
                <w:sz w:val="20"/>
                <w:szCs w:val="20"/>
                <w:lang w:val="pt-BR" w:eastAsia="pt-BR"/>
              </w:rPr>
            </w:pPr>
            <w:r w:rsidRPr="00024983">
              <w:rPr>
                <w:rFonts w:ascii="Arial Narrow" w:eastAsia="Times New Roman" w:hAnsi="Arial Narrow" w:cs="Arial"/>
                <w:color w:val="000000"/>
                <w:sz w:val="20"/>
                <w:szCs w:val="20"/>
                <w:lang w:val="pt-BR" w:eastAsia="pt-BR"/>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43510" w14:textId="77777777" w:rsidR="00024983" w:rsidRPr="00024983" w:rsidRDefault="00024983" w:rsidP="00024983">
            <w:pPr>
              <w:widowControl/>
              <w:autoSpaceDE/>
              <w:autoSpaceDN/>
              <w:jc w:val="center"/>
              <w:rPr>
                <w:rFonts w:ascii="Arial Narrow" w:eastAsia="Times New Roman" w:hAnsi="Arial Narrow" w:cs="Times New Roman"/>
                <w:sz w:val="20"/>
                <w:szCs w:val="20"/>
                <w:lang w:val="pt-BR" w:eastAsia="pt-BR"/>
              </w:rPr>
            </w:pPr>
            <w:proofErr w:type="spellStart"/>
            <w:r w:rsidRPr="00024983">
              <w:rPr>
                <w:rFonts w:ascii="Arial Narrow" w:eastAsia="Times New Roman" w:hAnsi="Arial Narrow" w:cs="Arial"/>
                <w:color w:val="000000"/>
                <w:sz w:val="20"/>
                <w:szCs w:val="20"/>
                <w:lang w:val="pt-BR" w:eastAsia="pt-BR"/>
              </w:rPr>
              <w:t>Salicnet</w:t>
            </w:r>
            <w:proofErr w:type="spellEnd"/>
            <w:r w:rsidRPr="00024983">
              <w:rPr>
                <w:rFonts w:ascii="Arial Narrow" w:eastAsia="Times New Roman" w:hAnsi="Arial Narrow" w:cs="Arial"/>
                <w:color w:val="000000"/>
                <w:sz w:val="20"/>
                <w:szCs w:val="20"/>
                <w:lang w:val="pt-BR" w:eastAsia="pt-BR"/>
              </w:rPr>
              <w:t xml:space="preserve"> – Oficina/workshop/seminário Audiovisual – Brasília – Fotografia Artística – Serviço</w:t>
            </w:r>
          </w:p>
        </w:tc>
      </w:tr>
    </w:tbl>
    <w:p w14:paraId="265E9538"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158F5346" w14:textId="77777777" w:rsidR="00024983" w:rsidRPr="00024983" w:rsidRDefault="00024983" w:rsidP="00024983">
      <w:pPr>
        <w:widowControl/>
        <w:autoSpaceDE/>
        <w:autoSpaceDN/>
        <w:jc w:val="center"/>
        <w:rPr>
          <w:rFonts w:ascii="Arial Narrow" w:eastAsia="Times New Roman" w:hAnsi="Arial Narrow"/>
          <w:caps/>
          <w:color w:val="000000"/>
          <w:sz w:val="24"/>
          <w:szCs w:val="24"/>
          <w:lang w:val="pt-BR" w:eastAsia="pt-BR"/>
        </w:rPr>
      </w:pPr>
      <w:r w:rsidRPr="00024983">
        <w:rPr>
          <w:rFonts w:ascii="Arial Narrow" w:eastAsia="Times New Roman" w:hAnsi="Arial Narrow"/>
          <w:b/>
          <w:bCs/>
          <w:caps/>
          <w:color w:val="000000"/>
          <w:sz w:val="24"/>
          <w:szCs w:val="24"/>
          <w:lang w:val="pt-BR" w:eastAsia="pt-BR"/>
        </w:rPr>
        <w:t>ANEXO III</w:t>
      </w:r>
      <w:r w:rsidRPr="00024983">
        <w:rPr>
          <w:rFonts w:ascii="Arial Narrow" w:eastAsia="Times New Roman" w:hAnsi="Arial Narrow"/>
          <w:caps/>
          <w:color w:val="000000"/>
          <w:sz w:val="24"/>
          <w:szCs w:val="24"/>
          <w:lang w:val="pt-BR" w:eastAsia="pt-BR"/>
        </w:rPr>
        <w:t xml:space="preserve"> – </w:t>
      </w:r>
      <w:r w:rsidRPr="00024983">
        <w:rPr>
          <w:rFonts w:ascii="Arial Narrow" w:eastAsia="Times New Roman" w:hAnsi="Arial Narrow"/>
          <w:b/>
          <w:bCs/>
          <w:caps/>
          <w:color w:val="000000"/>
          <w:sz w:val="24"/>
          <w:szCs w:val="24"/>
          <w:lang w:val="pt-BR" w:eastAsia="pt-BR"/>
        </w:rPr>
        <w:t>CRITÉRIOS UTILIZADOS NA AVALIAÇÃO DE MÉRITO CULTURAL</w:t>
      </w:r>
    </w:p>
    <w:p w14:paraId="367A544F"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0E01372A" w14:textId="77777777" w:rsidR="00024983" w:rsidRPr="00024983" w:rsidRDefault="00024983" w:rsidP="00024983">
      <w:pPr>
        <w:widowControl/>
        <w:autoSpaceDE/>
        <w:autoSpaceDN/>
        <w:ind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As comissões de seleção atribuirão notas de 0 a 10 pontos a cada um dos critérios de avaliação de cada projeto, conforme tabela a seguir:</w:t>
      </w:r>
    </w:p>
    <w:p w14:paraId="5FADFF47"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3"/>
        <w:gridCol w:w="5513"/>
        <w:gridCol w:w="1372"/>
      </w:tblGrid>
      <w:tr w:rsidR="00024983" w:rsidRPr="00024983" w14:paraId="466C0964" w14:textId="77777777" w:rsidTr="00671B9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272966"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CRITÉRIOS OBRIGATÓRIOS</w:t>
            </w:r>
          </w:p>
        </w:tc>
      </w:tr>
      <w:tr w:rsidR="00024983" w:rsidRPr="00024983" w14:paraId="0164B70A"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12B47"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Identificação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6167D"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Descrição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98F21"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Pontuação Máxima</w:t>
            </w:r>
          </w:p>
        </w:tc>
      </w:tr>
      <w:tr w:rsidR="00024983" w:rsidRPr="00024983" w14:paraId="61899F54"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CEAA24"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1E0B4"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Qualidade do Projeto – Coerência do objeto, objetivos, justificativa e metas do projeto -</w:t>
            </w:r>
            <w:r w:rsidRPr="00024983">
              <w:rPr>
                <w:rFonts w:ascii="Arial Narrow" w:eastAsia="Times New Roman" w:hAnsi="Arial Narrow" w:cs="Arial Narrow"/>
                <w:b/>
                <w:bCs/>
                <w:color w:val="000000"/>
                <w:sz w:val="24"/>
                <w:szCs w:val="24"/>
                <w:lang w:val="pt-BR" w:eastAsia="pt-BR"/>
              </w:rPr>
              <w:t> </w:t>
            </w:r>
            <w:r w:rsidRPr="00024983">
              <w:rPr>
                <w:rFonts w:ascii="Arial Narrow" w:eastAsia="Times New Roman" w:hAnsi="Arial Narrow"/>
                <w:color w:val="000000"/>
                <w:sz w:val="24"/>
                <w:szCs w:val="24"/>
                <w:lang w:val="pt-BR" w:eastAsia="pt-BR"/>
              </w:rPr>
              <w:t>A análise deverá considerar, para fins de avaliaç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e valoraç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se o conteúdo do projeto apresenta, como um todo coerência, observando o objeto, a justificativa e as metas, sendo possível visualizar de forma clara os resultados que serão obtidos.</w:t>
            </w:r>
          </w:p>
          <w:p w14:paraId="73F60C27"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D238D"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10</w:t>
            </w:r>
          </w:p>
        </w:tc>
      </w:tr>
      <w:tr w:rsidR="00024983" w:rsidRPr="00024983" w14:paraId="19E2A11A"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B241D0"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3C2C6" w14:textId="77777777" w:rsidR="00024983" w:rsidRPr="00024983" w:rsidRDefault="00024983" w:rsidP="00024983">
            <w:pPr>
              <w:widowControl/>
              <w:autoSpaceDE/>
              <w:autoSpaceDN/>
              <w:ind w:left="120" w:right="120"/>
              <w:jc w:val="center"/>
              <w:rPr>
                <w:rFonts w:ascii="Arial Narrow" w:eastAsia="Times New Roman" w:hAnsi="Arial Narrow"/>
                <w:sz w:val="24"/>
                <w:szCs w:val="24"/>
                <w:lang w:val="pt-BR" w:eastAsia="pt-BR"/>
              </w:rPr>
            </w:pPr>
            <w:r w:rsidRPr="00024983">
              <w:rPr>
                <w:rFonts w:ascii="Arial Narrow" w:eastAsia="Times New Roman" w:hAnsi="Arial Narrow"/>
                <w:b/>
                <w:bCs/>
                <w:sz w:val="24"/>
                <w:szCs w:val="24"/>
                <w:lang w:val="pt-BR" w:eastAsia="pt-BR"/>
              </w:rPr>
              <w:t>Relevância da aç</w:t>
            </w:r>
            <w:r w:rsidRPr="00024983">
              <w:rPr>
                <w:rFonts w:ascii="Arial" w:eastAsia="Times New Roman" w:hAnsi="Arial" w:cs="Arial"/>
                <w:b/>
                <w:bCs/>
                <w:sz w:val="24"/>
                <w:szCs w:val="24"/>
                <w:lang w:val="pt-BR" w:eastAsia="pt-BR"/>
              </w:rPr>
              <w:t>ã</w:t>
            </w:r>
            <w:r w:rsidRPr="00024983">
              <w:rPr>
                <w:rFonts w:ascii="Arial Narrow" w:eastAsia="Times New Roman" w:hAnsi="Arial Narrow"/>
                <w:b/>
                <w:bCs/>
                <w:sz w:val="24"/>
                <w:szCs w:val="24"/>
                <w:lang w:val="pt-BR" w:eastAsia="pt-BR"/>
              </w:rPr>
              <w:t xml:space="preserve">o proposta para o cenário cultural do Município de Santa Lúcia/SP. </w:t>
            </w:r>
            <w:r w:rsidRPr="00024983">
              <w:rPr>
                <w:rFonts w:ascii="Arial Narrow" w:eastAsia="Times New Roman" w:hAnsi="Arial Narrow"/>
                <w:sz w:val="24"/>
                <w:szCs w:val="24"/>
                <w:lang w:val="pt-BR" w:eastAsia="pt-BR"/>
              </w:rPr>
              <w:t>A análise deverá considerar, para fins de avaliaç</w:t>
            </w:r>
            <w:r w:rsidRPr="00024983">
              <w:rPr>
                <w:rFonts w:ascii="Arial" w:eastAsia="Times New Roman" w:hAnsi="Arial" w:cs="Arial"/>
                <w:sz w:val="24"/>
                <w:szCs w:val="24"/>
                <w:lang w:val="pt-BR" w:eastAsia="pt-BR"/>
              </w:rPr>
              <w:t>ã</w:t>
            </w:r>
            <w:r w:rsidRPr="00024983">
              <w:rPr>
                <w:rFonts w:ascii="Arial Narrow" w:eastAsia="Times New Roman" w:hAnsi="Arial Narrow"/>
                <w:sz w:val="24"/>
                <w:szCs w:val="24"/>
                <w:lang w:val="pt-BR" w:eastAsia="pt-BR"/>
              </w:rPr>
              <w:t>o e valoraç</w:t>
            </w:r>
            <w:r w:rsidRPr="00024983">
              <w:rPr>
                <w:rFonts w:ascii="Arial" w:eastAsia="Times New Roman" w:hAnsi="Arial" w:cs="Arial"/>
                <w:sz w:val="24"/>
                <w:szCs w:val="24"/>
                <w:lang w:val="pt-BR" w:eastAsia="pt-BR"/>
              </w:rPr>
              <w:t>ã</w:t>
            </w:r>
            <w:r w:rsidRPr="00024983">
              <w:rPr>
                <w:rFonts w:ascii="Arial Narrow" w:eastAsia="Times New Roman" w:hAnsi="Arial Narrow"/>
                <w:sz w:val="24"/>
                <w:szCs w:val="24"/>
                <w:lang w:val="pt-BR" w:eastAsia="pt-BR"/>
              </w:rPr>
              <w:t>o, se a aç</w:t>
            </w:r>
            <w:r w:rsidRPr="00024983">
              <w:rPr>
                <w:rFonts w:ascii="Arial" w:eastAsia="Times New Roman" w:hAnsi="Arial" w:cs="Arial"/>
                <w:sz w:val="24"/>
                <w:szCs w:val="24"/>
                <w:lang w:val="pt-BR" w:eastAsia="pt-BR"/>
              </w:rPr>
              <w:t>ã</w:t>
            </w:r>
            <w:r w:rsidRPr="00024983">
              <w:rPr>
                <w:rFonts w:ascii="Arial Narrow" w:eastAsia="Times New Roman" w:hAnsi="Arial Narrow"/>
                <w:sz w:val="24"/>
                <w:szCs w:val="24"/>
                <w:lang w:val="pt-BR" w:eastAsia="pt-BR"/>
              </w:rPr>
              <w:t>o contribui para o enriquecimento e valorizaç</w:t>
            </w:r>
            <w:r w:rsidRPr="00024983">
              <w:rPr>
                <w:rFonts w:ascii="Arial" w:eastAsia="Times New Roman" w:hAnsi="Arial" w:cs="Arial"/>
                <w:sz w:val="24"/>
                <w:szCs w:val="24"/>
                <w:lang w:val="pt-BR" w:eastAsia="pt-BR"/>
              </w:rPr>
              <w:t>ã</w:t>
            </w:r>
            <w:r w:rsidRPr="00024983">
              <w:rPr>
                <w:rFonts w:ascii="Arial Narrow" w:eastAsia="Times New Roman" w:hAnsi="Arial Narrow"/>
                <w:sz w:val="24"/>
                <w:szCs w:val="24"/>
                <w:lang w:val="pt-BR" w:eastAsia="pt-BR"/>
              </w:rPr>
              <w:t>o da cultura do Município de Santa Lúcia/SP.</w:t>
            </w:r>
          </w:p>
          <w:p w14:paraId="1BA3E34C"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3AB61"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10</w:t>
            </w:r>
          </w:p>
        </w:tc>
      </w:tr>
      <w:tr w:rsidR="00024983" w:rsidRPr="00024983" w14:paraId="452E1C28"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4B1579"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3912F"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Aspectos de integraç</w:t>
            </w:r>
            <w:r w:rsidRPr="00024983">
              <w:rPr>
                <w:rFonts w:ascii="Arial" w:eastAsia="Times New Roman" w:hAnsi="Arial" w:cs="Arial"/>
                <w:b/>
                <w:bCs/>
                <w:color w:val="000000"/>
                <w:sz w:val="24"/>
                <w:szCs w:val="24"/>
                <w:lang w:val="pt-BR" w:eastAsia="pt-BR"/>
              </w:rPr>
              <w:t>ã</w:t>
            </w:r>
            <w:r w:rsidRPr="00024983">
              <w:rPr>
                <w:rFonts w:ascii="Arial Narrow" w:eastAsia="Times New Roman" w:hAnsi="Arial Narrow"/>
                <w:b/>
                <w:bCs/>
                <w:color w:val="000000"/>
                <w:sz w:val="24"/>
                <w:szCs w:val="24"/>
                <w:lang w:val="pt-BR" w:eastAsia="pt-BR"/>
              </w:rPr>
              <w:t>o comunitária na aç</w:t>
            </w:r>
            <w:r w:rsidRPr="00024983">
              <w:rPr>
                <w:rFonts w:ascii="Arial" w:eastAsia="Times New Roman" w:hAnsi="Arial" w:cs="Arial"/>
                <w:b/>
                <w:bCs/>
                <w:color w:val="000000"/>
                <w:sz w:val="24"/>
                <w:szCs w:val="24"/>
                <w:lang w:val="pt-BR" w:eastAsia="pt-BR"/>
              </w:rPr>
              <w:t>ã</w:t>
            </w:r>
            <w:r w:rsidRPr="00024983">
              <w:rPr>
                <w:rFonts w:ascii="Arial Narrow" w:eastAsia="Times New Roman" w:hAnsi="Arial Narrow"/>
                <w:b/>
                <w:bCs/>
                <w:color w:val="000000"/>
                <w:sz w:val="24"/>
                <w:szCs w:val="24"/>
                <w:lang w:val="pt-BR" w:eastAsia="pt-BR"/>
              </w:rPr>
              <w:t>o proposta pelo projeto -</w:t>
            </w:r>
            <w:r w:rsidRPr="00024983">
              <w:rPr>
                <w:rFonts w:ascii="Arial Narrow" w:eastAsia="Times New Roman" w:hAnsi="Arial Narrow" w:cs="Arial Narrow"/>
                <w:b/>
                <w:bCs/>
                <w:color w:val="000000"/>
                <w:sz w:val="24"/>
                <w:szCs w:val="24"/>
                <w:lang w:val="pt-BR" w:eastAsia="pt-BR"/>
              </w:rPr>
              <w:t> </w:t>
            </w:r>
            <w:r w:rsidRPr="00024983">
              <w:rPr>
                <w:rFonts w:ascii="Arial Narrow" w:eastAsia="Times New Roman" w:hAnsi="Arial Narrow"/>
                <w:color w:val="000000"/>
                <w:sz w:val="24"/>
                <w:szCs w:val="24"/>
                <w:lang w:val="pt-BR" w:eastAsia="pt-BR"/>
              </w:rPr>
              <w:t>considera-se, para fins de avaliaç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e valoraç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se o projeto apresenta aspectos de integraç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comunitária, em relaç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ao impacto social para a inclusão de pessoas com deficiência, idosos e demais grupos em situa</w:t>
            </w:r>
            <w:r w:rsidRPr="00024983">
              <w:rPr>
                <w:rFonts w:ascii="Arial Narrow" w:eastAsia="Times New Roman" w:hAnsi="Arial Narrow" w:cs="Arial Narrow"/>
                <w:color w:val="000000"/>
                <w:sz w:val="24"/>
                <w:szCs w:val="24"/>
                <w:lang w:val="pt-BR" w:eastAsia="pt-BR"/>
              </w:rPr>
              <w:t>çã</w:t>
            </w:r>
            <w:r w:rsidRPr="00024983">
              <w:rPr>
                <w:rFonts w:ascii="Arial Narrow" w:eastAsia="Times New Roman" w:hAnsi="Arial Narrow"/>
                <w:color w:val="000000"/>
                <w:sz w:val="24"/>
                <w:szCs w:val="24"/>
                <w:lang w:val="pt-BR" w:eastAsia="pt-BR"/>
              </w:rPr>
              <w:t>o de hist</w:t>
            </w:r>
            <w:r w:rsidRPr="00024983">
              <w:rPr>
                <w:rFonts w:ascii="Arial Narrow" w:eastAsia="Times New Roman" w:hAnsi="Arial Narrow" w:cs="Arial Narrow"/>
                <w:color w:val="000000"/>
                <w:sz w:val="24"/>
                <w:szCs w:val="24"/>
                <w:lang w:val="pt-BR" w:eastAsia="pt-BR"/>
              </w:rPr>
              <w:t>ó</w:t>
            </w:r>
            <w:r w:rsidRPr="00024983">
              <w:rPr>
                <w:rFonts w:ascii="Arial Narrow" w:eastAsia="Times New Roman" w:hAnsi="Arial Narrow"/>
                <w:color w:val="000000"/>
                <w:sz w:val="24"/>
                <w:szCs w:val="24"/>
                <w:lang w:val="pt-BR" w:eastAsia="pt-BR"/>
              </w:rPr>
              <w:t>rica vulnerabilidade econ</w:t>
            </w:r>
            <w:r w:rsidRPr="00024983">
              <w:rPr>
                <w:rFonts w:ascii="Arial Narrow" w:eastAsia="Times New Roman" w:hAnsi="Arial Narrow" w:cs="Arial Narrow"/>
                <w:color w:val="000000"/>
                <w:sz w:val="24"/>
                <w:szCs w:val="24"/>
                <w:lang w:val="pt-BR" w:eastAsia="pt-BR"/>
              </w:rPr>
              <w:t>ô</w:t>
            </w:r>
            <w:r w:rsidRPr="00024983">
              <w:rPr>
                <w:rFonts w:ascii="Arial Narrow" w:eastAsia="Times New Roman" w:hAnsi="Arial Narrow"/>
                <w:color w:val="000000"/>
                <w:sz w:val="24"/>
                <w:szCs w:val="24"/>
                <w:lang w:val="pt-BR" w:eastAsia="pt-BR"/>
              </w:rPr>
              <w:t>mica/social.</w:t>
            </w:r>
          </w:p>
          <w:p w14:paraId="376583D4"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F27FE"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10</w:t>
            </w:r>
          </w:p>
        </w:tc>
      </w:tr>
      <w:tr w:rsidR="00024983" w:rsidRPr="00024983" w14:paraId="0CCF1DCD"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AFF0E"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76B5D"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Coerê</w:t>
            </w:r>
            <w:r w:rsidRPr="00024983">
              <w:rPr>
                <w:rFonts w:ascii="Arial" w:eastAsia="Times New Roman" w:hAnsi="Arial" w:cs="Arial"/>
                <w:b/>
                <w:bCs/>
                <w:color w:val="000000"/>
                <w:sz w:val="24"/>
                <w:szCs w:val="24"/>
                <w:lang w:val="pt-BR" w:eastAsia="pt-BR"/>
              </w:rPr>
              <w:t>n</w:t>
            </w:r>
            <w:r w:rsidRPr="00024983">
              <w:rPr>
                <w:rFonts w:ascii="Arial Narrow" w:eastAsia="Times New Roman" w:hAnsi="Arial Narrow"/>
                <w:b/>
                <w:bCs/>
                <w:color w:val="000000"/>
                <w:sz w:val="24"/>
                <w:szCs w:val="24"/>
                <w:lang w:val="pt-BR" w:eastAsia="pt-BR"/>
              </w:rPr>
              <w:t>cia da planilha orç</w:t>
            </w:r>
            <w:r w:rsidRPr="00024983">
              <w:rPr>
                <w:rFonts w:ascii="Arial" w:eastAsia="Times New Roman" w:hAnsi="Arial" w:cs="Arial"/>
                <w:b/>
                <w:bCs/>
                <w:color w:val="000000"/>
                <w:sz w:val="24"/>
                <w:szCs w:val="24"/>
                <w:lang w:val="pt-BR" w:eastAsia="pt-BR"/>
              </w:rPr>
              <w:t>a</w:t>
            </w:r>
            <w:r w:rsidRPr="00024983">
              <w:rPr>
                <w:rFonts w:ascii="Arial Narrow" w:eastAsia="Times New Roman" w:hAnsi="Arial Narrow"/>
                <w:b/>
                <w:bCs/>
                <w:color w:val="000000"/>
                <w:sz w:val="24"/>
                <w:szCs w:val="24"/>
                <w:lang w:val="pt-BR" w:eastAsia="pt-BR"/>
              </w:rPr>
              <w:t>mentária e do cronograma de execuç</w:t>
            </w:r>
            <w:r w:rsidRPr="00024983">
              <w:rPr>
                <w:rFonts w:ascii="Arial" w:eastAsia="Times New Roman" w:hAnsi="Arial" w:cs="Arial"/>
                <w:b/>
                <w:bCs/>
                <w:color w:val="000000"/>
                <w:sz w:val="24"/>
                <w:szCs w:val="24"/>
                <w:lang w:val="pt-BR" w:eastAsia="pt-BR"/>
              </w:rPr>
              <w:t>ã</w:t>
            </w:r>
            <w:r w:rsidRPr="00024983">
              <w:rPr>
                <w:rFonts w:ascii="Arial Narrow" w:eastAsia="Times New Roman" w:hAnsi="Arial Narrow"/>
                <w:b/>
                <w:bCs/>
                <w:color w:val="000000"/>
                <w:sz w:val="24"/>
                <w:szCs w:val="24"/>
                <w:lang w:val="pt-BR" w:eastAsia="pt-BR"/>
              </w:rPr>
              <w:t>o às metas, resultados e desdobramentos do projeto proposto -</w:t>
            </w:r>
            <w:r w:rsidRPr="00024983">
              <w:rPr>
                <w:rFonts w:ascii="Arial Narrow" w:eastAsia="Times New Roman" w:hAnsi="Arial Narrow" w:cs="Arial Narrow"/>
                <w:b/>
                <w:bCs/>
                <w:color w:val="000000"/>
                <w:sz w:val="24"/>
                <w:szCs w:val="24"/>
                <w:lang w:val="pt-BR" w:eastAsia="pt-BR"/>
              </w:rPr>
              <w:t> </w:t>
            </w:r>
            <w:r w:rsidRPr="00024983">
              <w:rPr>
                <w:rFonts w:ascii="Arial Narrow" w:eastAsia="Times New Roman" w:hAnsi="Arial Narrow"/>
                <w:color w:val="000000"/>
                <w:sz w:val="24"/>
                <w:szCs w:val="24"/>
                <w:lang w:val="pt-BR" w:eastAsia="pt-BR"/>
              </w:rPr>
              <w:t>A análise deverá avaliar e valorar a viabilidade técnica do projeto sob o ponto de vista dos gastos previstos na planilha orç</w:t>
            </w:r>
            <w:r w:rsidRPr="00024983">
              <w:rPr>
                <w:rFonts w:ascii="Arial" w:eastAsia="Times New Roman" w:hAnsi="Arial" w:cs="Arial"/>
                <w:color w:val="000000"/>
                <w:sz w:val="24"/>
                <w:szCs w:val="24"/>
                <w:lang w:val="pt-BR" w:eastAsia="pt-BR"/>
              </w:rPr>
              <w:t>a</w:t>
            </w:r>
            <w:r w:rsidRPr="00024983">
              <w:rPr>
                <w:rFonts w:ascii="Arial Narrow" w:eastAsia="Times New Roman" w:hAnsi="Arial Narrow"/>
                <w:color w:val="000000"/>
                <w:sz w:val="24"/>
                <w:szCs w:val="24"/>
                <w:lang w:val="pt-BR" w:eastAsia="pt-BR"/>
              </w:rPr>
              <w:t>mentária, sua execuç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e a adequaç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ao objeto, metas e objetivos previstos. Também deverá ser considerada para fins de avaliaç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 xml:space="preserve">o a </w:t>
            </w:r>
            <w:r w:rsidRPr="00024983">
              <w:rPr>
                <w:rFonts w:ascii="Arial Narrow" w:eastAsia="Times New Roman" w:hAnsi="Arial Narrow"/>
                <w:color w:val="000000"/>
                <w:sz w:val="24"/>
                <w:szCs w:val="24"/>
                <w:lang w:val="pt-BR" w:eastAsia="pt-BR"/>
              </w:rPr>
              <w:lastRenderedPageBreak/>
              <w:t>coerência e conformidade dos valores e quantidades dos itens relacionados na planilha orçamentária do projeto.</w:t>
            </w:r>
          </w:p>
          <w:p w14:paraId="297EC03A"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14B35"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10</w:t>
            </w:r>
          </w:p>
        </w:tc>
      </w:tr>
      <w:tr w:rsidR="00024983" w:rsidRPr="00024983" w14:paraId="28CB9481"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B70A88"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BBAB5"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Coerência do Plano de Divulgaç</w:t>
            </w:r>
            <w:r w:rsidRPr="00024983">
              <w:rPr>
                <w:rFonts w:ascii="Arial" w:eastAsia="Times New Roman" w:hAnsi="Arial" w:cs="Arial"/>
                <w:b/>
                <w:bCs/>
                <w:color w:val="000000"/>
                <w:sz w:val="24"/>
                <w:szCs w:val="24"/>
                <w:lang w:val="pt-BR" w:eastAsia="pt-BR"/>
              </w:rPr>
              <w:t>ã</w:t>
            </w:r>
            <w:r w:rsidRPr="00024983">
              <w:rPr>
                <w:rFonts w:ascii="Arial Narrow" w:eastAsia="Times New Roman" w:hAnsi="Arial Narrow"/>
                <w:b/>
                <w:bCs/>
                <w:color w:val="000000"/>
                <w:sz w:val="24"/>
                <w:szCs w:val="24"/>
                <w:lang w:val="pt-BR" w:eastAsia="pt-BR"/>
              </w:rPr>
              <w:t>o ao Cronograma, Objetivos e Metas do projeto proposto -</w:t>
            </w:r>
            <w:r w:rsidRPr="00024983">
              <w:rPr>
                <w:rFonts w:ascii="Arial Narrow" w:eastAsia="Times New Roman" w:hAnsi="Arial Narrow" w:cs="Arial Narrow"/>
                <w:b/>
                <w:bCs/>
                <w:color w:val="000000"/>
                <w:sz w:val="24"/>
                <w:szCs w:val="24"/>
                <w:lang w:val="pt-BR" w:eastAsia="pt-BR"/>
              </w:rPr>
              <w:t> </w:t>
            </w:r>
            <w:r w:rsidRPr="00024983">
              <w:rPr>
                <w:rFonts w:ascii="Arial Narrow" w:eastAsia="Times New Roman" w:hAnsi="Arial Narrow"/>
                <w:color w:val="000000"/>
                <w:sz w:val="24"/>
                <w:szCs w:val="24"/>
                <w:lang w:val="pt-BR" w:eastAsia="pt-BR"/>
              </w:rPr>
              <w:t>A análise deverá avaliar e valorar a viabilidade técnica e comunicacional com o público alvo do projeto, mediante as estratégias, mídias e materiais apresentados, bem como a capacidade de executá-</w:t>
            </w:r>
            <w:proofErr w:type="spellStart"/>
            <w:r w:rsidRPr="00024983">
              <w:rPr>
                <w:rFonts w:ascii="Arial Narrow" w:eastAsia="Times New Roman" w:hAnsi="Arial Narrow"/>
                <w:color w:val="000000"/>
                <w:sz w:val="24"/>
                <w:szCs w:val="24"/>
                <w:lang w:val="pt-BR" w:eastAsia="pt-BR"/>
              </w:rPr>
              <w:t>los</w:t>
            </w:r>
            <w:proofErr w:type="spellEnd"/>
            <w:r w:rsidRPr="00024983">
              <w:rPr>
                <w:rFonts w:ascii="Arial Narrow" w:eastAsia="Times New Roman" w:hAnsi="Arial Narrow"/>
                <w:color w:val="000000"/>
                <w:sz w:val="24"/>
                <w:szCs w:val="24"/>
                <w:lang w:val="pt-BR" w:eastAsia="pt-BR"/>
              </w:rPr>
              <w:t>.</w:t>
            </w:r>
          </w:p>
          <w:p w14:paraId="07D6672F"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1223F"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10</w:t>
            </w:r>
          </w:p>
        </w:tc>
      </w:tr>
      <w:tr w:rsidR="00024983" w:rsidRPr="00024983" w14:paraId="2822A362"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0CF148"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11784"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Compatibilidade da ficha técnica com as atividades desenvolvidas - </w:t>
            </w:r>
            <w:r w:rsidRPr="00024983">
              <w:rPr>
                <w:rFonts w:ascii="Arial Narrow" w:eastAsia="Times New Roman" w:hAnsi="Arial Narrow"/>
                <w:color w:val="000000"/>
                <w:sz w:val="24"/>
                <w:szCs w:val="24"/>
                <w:lang w:val="pt-BR" w:eastAsia="pt-BR"/>
              </w:rPr>
              <w:t>A análise deverá considerar a carreira dos profissionais que compõem o corpo técnico e artístico, verificando a coerência ou não em relaç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às atribuiç</w:t>
            </w:r>
            <w:r w:rsidRPr="00024983">
              <w:rPr>
                <w:rFonts w:ascii="Arial" w:eastAsia="Times New Roman" w:hAnsi="Arial" w:cs="Arial"/>
                <w:color w:val="000000"/>
                <w:sz w:val="24"/>
                <w:szCs w:val="24"/>
                <w:lang w:val="pt-BR" w:eastAsia="pt-BR"/>
              </w:rPr>
              <w:t>õ</w:t>
            </w:r>
            <w:r w:rsidRPr="00024983">
              <w:rPr>
                <w:rFonts w:ascii="Arial Narrow" w:eastAsia="Times New Roman" w:hAnsi="Arial Narrow"/>
                <w:color w:val="000000"/>
                <w:sz w:val="24"/>
                <w:szCs w:val="24"/>
                <w:lang w:val="pt-BR" w:eastAsia="pt-BR"/>
              </w:rPr>
              <w:t>es que serão executadas por eles no projeto (para esta avaliaç</w:t>
            </w:r>
            <w:r w:rsidRPr="00024983">
              <w:rPr>
                <w:rFonts w:ascii="Arial" w:eastAsia="Times New Roman" w:hAnsi="Arial" w:cs="Arial"/>
                <w:color w:val="000000"/>
                <w:sz w:val="24"/>
                <w:szCs w:val="24"/>
                <w:lang w:val="pt-BR" w:eastAsia="pt-BR"/>
              </w:rPr>
              <w:t>ã</w:t>
            </w:r>
            <w:r w:rsidRPr="00024983">
              <w:rPr>
                <w:rFonts w:ascii="Arial Narrow" w:eastAsia="Times New Roman" w:hAnsi="Arial Narrow"/>
                <w:color w:val="000000"/>
                <w:sz w:val="24"/>
                <w:szCs w:val="24"/>
                <w:lang w:val="pt-BR" w:eastAsia="pt-BR"/>
              </w:rPr>
              <w:t>o serão considerados os currículos dos membros da ficha técnica).</w:t>
            </w:r>
          </w:p>
          <w:p w14:paraId="65402447"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CA569"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10</w:t>
            </w:r>
          </w:p>
        </w:tc>
      </w:tr>
      <w:tr w:rsidR="00024983" w:rsidRPr="00024983" w14:paraId="4B2109D8"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E2B234"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B594C"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Trajetória artística e cultural do proponente - </w:t>
            </w:r>
            <w:r w:rsidRPr="00024983">
              <w:rPr>
                <w:rFonts w:ascii="Arial Narrow" w:eastAsia="Times New Roman" w:hAnsi="Arial Narrow"/>
                <w:color w:val="000000"/>
                <w:sz w:val="24"/>
                <w:szCs w:val="24"/>
                <w:lang w:val="pt-BR" w:eastAsia="pt-BR"/>
              </w:rPr>
              <w:t>Será́ considerado para fins de análise a carreira do proponente, com base no currículo e comprovaç</w:t>
            </w:r>
            <w:r w:rsidRPr="00024983">
              <w:rPr>
                <w:rFonts w:ascii="Arial" w:eastAsia="Times New Roman" w:hAnsi="Arial" w:cs="Arial"/>
                <w:color w:val="000000"/>
                <w:sz w:val="24"/>
                <w:szCs w:val="24"/>
                <w:lang w:val="pt-BR" w:eastAsia="pt-BR"/>
              </w:rPr>
              <w:t>õ</w:t>
            </w:r>
            <w:r w:rsidRPr="00024983">
              <w:rPr>
                <w:rFonts w:ascii="Arial Narrow" w:eastAsia="Times New Roman" w:hAnsi="Arial Narrow"/>
                <w:color w:val="000000"/>
                <w:sz w:val="24"/>
                <w:szCs w:val="24"/>
                <w:lang w:val="pt-BR" w:eastAsia="pt-BR"/>
              </w:rPr>
              <w:t>es enviadas juntamente com a proposta</w:t>
            </w:r>
          </w:p>
          <w:p w14:paraId="0BFD7B60"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2BF49"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10</w:t>
            </w:r>
          </w:p>
        </w:tc>
      </w:tr>
      <w:tr w:rsidR="00024983" w:rsidRPr="00024983" w14:paraId="035B95E8"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837165"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205EF"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Contrapartida - </w:t>
            </w:r>
            <w:r w:rsidRPr="00024983">
              <w:rPr>
                <w:rFonts w:ascii="Arial Narrow" w:eastAsia="Times New Roman" w:hAnsi="Arial Narrow"/>
                <w:color w:val="000000"/>
                <w:sz w:val="24"/>
                <w:szCs w:val="24"/>
                <w:lang w:val="pt-BR" w:eastAsia="pt-BR"/>
              </w:rPr>
              <w:t>Será avaliado o interesse público da execução da contrapartida proposta pelo agente cultural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A7E49"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10</w:t>
            </w:r>
          </w:p>
        </w:tc>
      </w:tr>
      <w:tr w:rsidR="00024983" w:rsidRPr="00024983" w14:paraId="792B4F0E" w14:textId="77777777" w:rsidTr="00671B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B92A185"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vAlign w:val="center"/>
          </w:tcPr>
          <w:p w14:paraId="734B6D04" w14:textId="77777777" w:rsidR="00024983" w:rsidRPr="00024983" w:rsidRDefault="00024983" w:rsidP="00024983">
            <w:pPr>
              <w:widowControl/>
              <w:autoSpaceDE/>
              <w:autoSpaceDN/>
              <w:ind w:left="120" w:right="120"/>
              <w:jc w:val="center"/>
              <w:rPr>
                <w:rFonts w:ascii="Arial Narrow" w:eastAsia="Times New Roman" w:hAnsi="Arial Narrow"/>
                <w:color w:val="FF0000"/>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vAlign w:val="center"/>
          </w:tcPr>
          <w:p w14:paraId="2FA21C7A" w14:textId="77777777" w:rsidR="00024983" w:rsidRPr="00024983" w:rsidRDefault="00024983" w:rsidP="00024983">
            <w:pPr>
              <w:widowControl/>
              <w:autoSpaceDE/>
              <w:autoSpaceDN/>
              <w:ind w:left="120" w:right="120"/>
              <w:jc w:val="center"/>
              <w:rPr>
                <w:rFonts w:ascii="Arial Narrow" w:eastAsia="Times New Roman" w:hAnsi="Arial Narrow"/>
                <w:color w:val="FF0000"/>
                <w:sz w:val="24"/>
                <w:szCs w:val="24"/>
                <w:lang w:val="pt-BR" w:eastAsia="pt-BR"/>
              </w:rPr>
            </w:pPr>
          </w:p>
        </w:tc>
      </w:tr>
      <w:tr w:rsidR="00024983" w:rsidRPr="00024983" w14:paraId="087A4C94" w14:textId="77777777" w:rsidTr="00671B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84CB05"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PONTUAÇÃO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D26E7"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80</w:t>
            </w:r>
          </w:p>
        </w:tc>
      </w:tr>
    </w:tbl>
    <w:p w14:paraId="56D8896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4C1B303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Além da pontuação acima, o proponente pode receber bônus de pontuação, ou seja, uma pontuação extra, conforme critérios abaixo especificados: </w:t>
      </w:r>
    </w:p>
    <w:p w14:paraId="4A16AAD7" w14:textId="77777777" w:rsidR="00024983" w:rsidRPr="00024983" w:rsidRDefault="00024983" w:rsidP="00024983">
      <w:pPr>
        <w:widowControl/>
        <w:autoSpaceDE/>
        <w:autoSpaceDN/>
        <w:ind w:right="120"/>
        <w:jc w:val="both"/>
        <w:rPr>
          <w:rFonts w:ascii="Arial Narrow" w:eastAsia="Times New Roman" w:hAnsi="Arial Narrow"/>
          <w:color w:val="FF0000"/>
          <w:sz w:val="24"/>
          <w:szCs w:val="24"/>
          <w:lang w:val="pt-BR" w:eastAsia="pt-BR"/>
        </w:rPr>
      </w:pPr>
    </w:p>
    <w:tbl>
      <w:tblPr>
        <w:tblW w:w="9026" w:type="dxa"/>
        <w:tblLook w:val="04A0" w:firstRow="1" w:lastRow="0" w:firstColumn="1" w:lastColumn="0" w:noHBand="0" w:noVBand="1"/>
      </w:tblPr>
      <w:tblGrid>
        <w:gridCol w:w="3266"/>
        <w:gridCol w:w="3493"/>
        <w:gridCol w:w="2267"/>
      </w:tblGrid>
      <w:tr w:rsidR="00024983" w:rsidRPr="00024983" w14:paraId="69FECA17" w14:textId="77777777" w:rsidTr="00671B92">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4DEA8"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b/>
                <w:bCs/>
                <w:color w:val="000000"/>
                <w:sz w:val="24"/>
                <w:szCs w:val="24"/>
                <w:lang w:val="pt-BR" w:eastAsia="pt-BR"/>
              </w:rPr>
              <w:t>PONTUAÇÃO BÔNUS PARA PROPONENTES PESSOAS FÍSICAS</w:t>
            </w:r>
          </w:p>
        </w:tc>
      </w:tr>
      <w:tr w:rsidR="00024983" w:rsidRPr="00024983" w14:paraId="2D382389" w14:textId="77777777" w:rsidTr="00671B9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BC63E"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b/>
                <w:bCs/>
                <w:color w:val="000000"/>
                <w:sz w:val="24"/>
                <w:szCs w:val="24"/>
                <w:lang w:val="pt-BR" w:eastAsia="pt-BR"/>
              </w:rPr>
              <w:t>Identificação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13C52"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b/>
                <w:bCs/>
                <w:color w:val="000000"/>
                <w:sz w:val="24"/>
                <w:szCs w:val="24"/>
                <w:lang w:val="pt-BR" w:eastAsia="pt-BR"/>
              </w:rPr>
              <w:t>Descrição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4031C"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b/>
                <w:bCs/>
                <w:color w:val="000000"/>
                <w:sz w:val="24"/>
                <w:szCs w:val="24"/>
                <w:lang w:val="pt-BR" w:eastAsia="pt-BR"/>
              </w:rPr>
              <w:t>Pontuação Máxima</w:t>
            </w:r>
          </w:p>
        </w:tc>
      </w:tr>
      <w:tr w:rsidR="00024983" w:rsidRPr="00024983" w14:paraId="7DE346FF" w14:textId="77777777" w:rsidTr="00671B9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81ADB" w14:textId="77777777" w:rsidR="00024983" w:rsidRPr="00024983" w:rsidRDefault="00024983" w:rsidP="00024983">
            <w:pPr>
              <w:widowControl/>
              <w:shd w:val="clear" w:color="auto" w:fill="FFFFFF"/>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b/>
                <w:bCs/>
                <w:color w:val="000000"/>
                <w:sz w:val="24"/>
                <w:szCs w:val="24"/>
                <w:lang w:val="pt-BR" w:eastAsia="pt-BR"/>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B2676"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color w:val="000000"/>
                <w:sz w:val="24"/>
                <w:szCs w:val="24"/>
                <w:lang w:val="pt-BR" w:eastAsia="pt-BR"/>
              </w:rPr>
              <w:t>Proponentes do gênero feminino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F7414" w14:textId="77777777" w:rsidR="00024983" w:rsidRPr="00024983" w:rsidRDefault="00024983" w:rsidP="00024983">
            <w:pPr>
              <w:widowControl/>
              <w:autoSpaceDE/>
              <w:autoSpaceDN/>
              <w:rPr>
                <w:rFonts w:ascii="Arial Narrow" w:eastAsia="Times New Roman" w:hAnsi="Arial Narrow" w:cs="Times New Roman"/>
                <w:sz w:val="24"/>
                <w:szCs w:val="24"/>
                <w:lang w:val="pt-BR" w:eastAsia="pt-BR"/>
              </w:rPr>
            </w:pPr>
          </w:p>
          <w:p w14:paraId="7984FCCD"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color w:val="000000"/>
                <w:sz w:val="24"/>
                <w:szCs w:val="24"/>
                <w:lang w:val="pt-BR" w:eastAsia="pt-BR"/>
              </w:rPr>
              <w:t>5</w:t>
            </w:r>
          </w:p>
        </w:tc>
      </w:tr>
      <w:tr w:rsidR="00024983" w:rsidRPr="00024983" w14:paraId="3EBD6DF2" w14:textId="77777777" w:rsidTr="00671B9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78EAA" w14:textId="77777777" w:rsidR="00024983" w:rsidRPr="00024983" w:rsidRDefault="00024983" w:rsidP="00024983">
            <w:pPr>
              <w:widowControl/>
              <w:shd w:val="clear" w:color="auto" w:fill="FFFFFF"/>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b/>
                <w:bCs/>
                <w:color w:val="000000"/>
                <w:sz w:val="24"/>
                <w:szCs w:val="24"/>
                <w:lang w:val="pt-BR" w:eastAsia="pt-BR"/>
              </w:rPr>
              <w:t>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8C421"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color w:val="000000"/>
                <w:sz w:val="24"/>
                <w:szCs w:val="24"/>
                <w:lang w:val="pt-BR" w:eastAsia="pt-BR"/>
              </w:rPr>
              <w:t>Proponentes negros e 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924EA" w14:textId="77777777" w:rsidR="00024983" w:rsidRPr="00024983" w:rsidRDefault="00024983" w:rsidP="00024983">
            <w:pPr>
              <w:widowControl/>
              <w:autoSpaceDE/>
              <w:autoSpaceDN/>
              <w:rPr>
                <w:rFonts w:ascii="Arial Narrow" w:eastAsia="Times New Roman" w:hAnsi="Arial Narrow" w:cs="Times New Roman"/>
                <w:sz w:val="24"/>
                <w:szCs w:val="24"/>
                <w:lang w:val="pt-BR" w:eastAsia="pt-BR"/>
              </w:rPr>
            </w:pPr>
          </w:p>
          <w:p w14:paraId="3DFA19D2"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color w:val="000000"/>
                <w:sz w:val="24"/>
                <w:szCs w:val="24"/>
                <w:lang w:val="pt-BR" w:eastAsia="pt-BR"/>
              </w:rPr>
              <w:t>5</w:t>
            </w:r>
          </w:p>
        </w:tc>
      </w:tr>
      <w:tr w:rsidR="00024983" w:rsidRPr="00024983" w14:paraId="4038730B" w14:textId="77777777" w:rsidTr="00671B9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FC2E5" w14:textId="77777777" w:rsidR="00024983" w:rsidRPr="00024983" w:rsidRDefault="00024983" w:rsidP="00024983">
            <w:pPr>
              <w:widowControl/>
              <w:shd w:val="clear" w:color="auto" w:fill="FFFFFF"/>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b/>
                <w:bCs/>
                <w:color w:val="000000"/>
                <w:sz w:val="24"/>
                <w:szCs w:val="24"/>
                <w:lang w:val="pt-BR" w:eastAsia="pt-BR"/>
              </w:rPr>
              <w:t>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486D6"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color w:val="000000"/>
                <w:sz w:val="24"/>
                <w:szCs w:val="24"/>
                <w:lang w:val="pt-BR" w:eastAsia="pt-BR"/>
              </w:rPr>
              <w:t>Proponentes com deficiência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589B2" w14:textId="77777777" w:rsidR="00024983" w:rsidRPr="00024983" w:rsidRDefault="00024983" w:rsidP="00024983">
            <w:pPr>
              <w:widowControl/>
              <w:autoSpaceDE/>
              <w:autoSpaceDN/>
              <w:rPr>
                <w:rFonts w:ascii="Arial Narrow" w:eastAsia="Times New Roman" w:hAnsi="Arial Narrow" w:cs="Times New Roman"/>
                <w:sz w:val="24"/>
                <w:szCs w:val="24"/>
                <w:lang w:val="pt-BR" w:eastAsia="pt-BR"/>
              </w:rPr>
            </w:pPr>
          </w:p>
          <w:p w14:paraId="75405637" w14:textId="77777777" w:rsidR="00024983" w:rsidRPr="00024983" w:rsidRDefault="00024983" w:rsidP="00024983">
            <w:pPr>
              <w:widowControl/>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color w:val="000000"/>
                <w:sz w:val="24"/>
                <w:szCs w:val="24"/>
                <w:lang w:val="pt-BR" w:eastAsia="pt-BR"/>
              </w:rPr>
              <w:t>5</w:t>
            </w:r>
          </w:p>
        </w:tc>
      </w:tr>
      <w:tr w:rsidR="00024983" w:rsidRPr="00024983" w14:paraId="22F191AC" w14:textId="77777777" w:rsidTr="00671B92">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23899" w14:textId="77777777" w:rsidR="00024983" w:rsidRPr="00024983" w:rsidRDefault="00024983" w:rsidP="00024983">
            <w:pPr>
              <w:widowControl/>
              <w:shd w:val="clear" w:color="auto" w:fill="FFFFFF"/>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b/>
                <w:bCs/>
                <w:sz w:val="24"/>
                <w:szCs w:val="24"/>
                <w:lang w:val="pt-BR" w:eastAsia="pt-BR"/>
              </w:rPr>
              <w:t>PONTUAÇÃO EXTRA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229FC" w14:textId="77777777" w:rsidR="00024983" w:rsidRPr="00024983" w:rsidRDefault="00024983" w:rsidP="00024983">
            <w:pPr>
              <w:widowControl/>
              <w:shd w:val="clear" w:color="auto" w:fill="FFFFFF"/>
              <w:autoSpaceDE/>
              <w:autoSpaceDN/>
              <w:jc w:val="center"/>
              <w:rPr>
                <w:rFonts w:ascii="Arial Narrow" w:eastAsia="Times New Roman" w:hAnsi="Arial Narrow" w:cs="Times New Roman"/>
                <w:sz w:val="24"/>
                <w:szCs w:val="24"/>
                <w:lang w:val="pt-BR" w:eastAsia="pt-BR"/>
              </w:rPr>
            </w:pPr>
            <w:r w:rsidRPr="00024983">
              <w:rPr>
                <w:rFonts w:ascii="Arial Narrow" w:eastAsia="Times New Roman" w:hAnsi="Arial Narrow" w:cs="Arial"/>
                <w:sz w:val="24"/>
                <w:szCs w:val="24"/>
                <w:lang w:val="pt-BR" w:eastAsia="pt-BR"/>
              </w:rPr>
              <w:t>15 PONTOS</w:t>
            </w:r>
          </w:p>
        </w:tc>
      </w:tr>
    </w:tbl>
    <w:p w14:paraId="286E4755" w14:textId="77777777" w:rsidR="00024983" w:rsidRPr="00024983" w:rsidRDefault="00024983" w:rsidP="00024983">
      <w:pPr>
        <w:widowControl/>
        <w:autoSpaceDE/>
        <w:autoSpaceDN/>
        <w:rPr>
          <w:rFonts w:ascii="Arial Narrow" w:eastAsia="Times New Roman" w:hAnsi="Arial Narrow" w:cs="Times New Roman"/>
          <w:sz w:val="24"/>
          <w:szCs w:val="24"/>
          <w:lang w:val="pt-BR" w:eastAsia="pt-BR"/>
        </w:rPr>
      </w:pPr>
    </w:p>
    <w:p w14:paraId="29B3452C" w14:textId="77777777" w:rsidR="00024983" w:rsidRPr="00024983" w:rsidRDefault="00024983" w:rsidP="00024983">
      <w:pPr>
        <w:widowControl/>
        <w:numPr>
          <w:ilvl w:val="0"/>
          <w:numId w:val="6"/>
        </w:numPr>
        <w:autoSpaceDE/>
        <w:autoSpaceDN/>
        <w:spacing w:after="160" w:line="259" w:lineRule="auto"/>
        <w:ind w:right="120"/>
        <w:contextualSpacing/>
        <w:jc w:val="both"/>
        <w:rPr>
          <w:rFonts w:ascii="Arial Narrow" w:eastAsia="Times New Roman" w:hAnsi="Arial Narrow"/>
          <w:sz w:val="24"/>
          <w:szCs w:val="24"/>
          <w:lang w:val="pt-BR" w:eastAsia="pt-BR"/>
        </w:rPr>
      </w:pPr>
      <w:bookmarkStart w:id="11" w:name="_Hlk148708032"/>
      <w:r w:rsidRPr="00024983">
        <w:rPr>
          <w:rFonts w:ascii="Arial Narrow" w:hAnsi="Arial Narrow" w:cs="Times New Roman"/>
          <w:kern w:val="2"/>
          <w:lang w:val="pt-BR"/>
          <w14:ligatures w14:val="standardContextual"/>
        </w:rPr>
        <w:lastRenderedPageBreak/>
        <w:t>A pontuação final de cada candidatura será pela média das notas atribuídas individualmente por cada membro.</w:t>
      </w:r>
    </w:p>
    <w:p w14:paraId="5D7172CA" w14:textId="77777777" w:rsidR="00024983" w:rsidRPr="00024983" w:rsidRDefault="00024983" w:rsidP="00024983">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r w:rsidRPr="00024983">
        <w:rPr>
          <w:rFonts w:ascii="Arial Narrow" w:eastAsia="Times New Roman" w:hAnsi="Arial Narrow"/>
          <w:sz w:val="24"/>
          <w:szCs w:val="24"/>
          <w:lang w:val="pt-BR" w:eastAsia="pt-BR"/>
        </w:rPr>
        <w:t>Os critérios gerais são eliminatórios, de modo que, o agente cultural que receber pontuação 0 em algum dos critérios será desclassificado do Edital.</w:t>
      </w:r>
    </w:p>
    <w:p w14:paraId="644D85FF" w14:textId="77777777" w:rsidR="00024983" w:rsidRPr="00024983" w:rsidRDefault="00024983" w:rsidP="00024983">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r w:rsidRPr="00024983">
        <w:rPr>
          <w:rFonts w:ascii="Arial Narrow" w:eastAsia="Times New Roman" w:hAnsi="Arial Narrow"/>
          <w:sz w:val="24"/>
          <w:szCs w:val="24"/>
          <w:lang w:val="pt-BR" w:eastAsia="pt-BR"/>
        </w:rPr>
        <w:t>Os bônus de pontuação são cumulativos e não constituem critérios obrigatórios, de modo que a pontuação 0 em algum dos pontos bônus não desclassifica o proponente.</w:t>
      </w:r>
    </w:p>
    <w:p w14:paraId="0D1A86F1" w14:textId="77777777" w:rsidR="00024983" w:rsidRPr="00024983" w:rsidRDefault="00024983" w:rsidP="00024983">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r w:rsidRPr="00024983">
        <w:rPr>
          <w:rFonts w:ascii="Arial Narrow" w:eastAsia="Times New Roman" w:hAnsi="Arial Narrow"/>
          <w:sz w:val="24"/>
          <w:szCs w:val="24"/>
          <w:lang w:val="pt-BR" w:eastAsia="pt-BR"/>
        </w:rPr>
        <w:t>Em caso de empate, serão utilizados para fins de classificaç</w:t>
      </w:r>
      <w:r w:rsidRPr="00024983">
        <w:rPr>
          <w:rFonts w:ascii="Arial Narrow" w:eastAsia="Times New Roman" w:hAnsi="Arial Narrow" w:cs="Arial"/>
          <w:sz w:val="24"/>
          <w:szCs w:val="24"/>
          <w:lang w:val="pt-BR" w:eastAsia="pt-BR"/>
        </w:rPr>
        <w:t>ã</w:t>
      </w:r>
      <w:r w:rsidRPr="00024983">
        <w:rPr>
          <w:rFonts w:ascii="Arial Narrow" w:eastAsia="Times New Roman" w:hAnsi="Arial Narrow"/>
          <w:sz w:val="24"/>
          <w:szCs w:val="24"/>
          <w:lang w:val="pt-BR" w:eastAsia="pt-BR"/>
        </w:rPr>
        <w:t>o dos projetos a maior nota nos crit</w:t>
      </w:r>
      <w:r w:rsidRPr="00024983">
        <w:rPr>
          <w:rFonts w:ascii="Arial Narrow" w:eastAsia="Times New Roman" w:hAnsi="Arial Narrow" w:cs="Arial Narrow"/>
          <w:sz w:val="24"/>
          <w:szCs w:val="24"/>
          <w:lang w:val="pt-BR" w:eastAsia="pt-BR"/>
        </w:rPr>
        <w:t>é</w:t>
      </w:r>
      <w:r w:rsidRPr="00024983">
        <w:rPr>
          <w:rFonts w:ascii="Arial Narrow" w:eastAsia="Times New Roman" w:hAnsi="Arial Narrow"/>
          <w:sz w:val="24"/>
          <w:szCs w:val="24"/>
          <w:lang w:val="pt-BR" w:eastAsia="pt-BR"/>
        </w:rPr>
        <w:t>rios de acordo com a ordem abaixo definida: A, B, C, G, H D, E respectivamente.</w:t>
      </w:r>
    </w:p>
    <w:p w14:paraId="4DB79654" w14:textId="77777777" w:rsidR="00024983" w:rsidRPr="00024983" w:rsidRDefault="00024983" w:rsidP="00024983">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bookmarkStart w:id="12" w:name="_Hlk150760082"/>
      <w:r w:rsidRPr="00024983">
        <w:rPr>
          <w:rFonts w:ascii="Arial Narrow" w:eastAsia="Times New Roman" w:hAnsi="Arial Narrow"/>
          <w:sz w:val="24"/>
          <w:szCs w:val="24"/>
          <w:lang w:val="pt-BR" w:eastAsia="pt-BR"/>
        </w:rPr>
        <w:t>Perm</w:t>
      </w:r>
      <w:r w:rsidRPr="00024983">
        <w:rPr>
          <w:rFonts w:ascii="Arial Narrow" w:hAnsi="Arial Narrow" w:cs="Times New Roman"/>
          <w:kern w:val="2"/>
          <w:lang w:val="pt-BR"/>
          <w14:ligatures w14:val="standardContextual"/>
        </w:rPr>
        <w:t>anecendo o empate, será realizado sorteio, na presença de 2 (dois) proponentes habilitados e 1 (um) membro da Secretaria Municipal de Educação, Cultura e Lazer, totalizando 3 (três) testemunhas.</w:t>
      </w:r>
    </w:p>
    <w:bookmarkEnd w:id="12"/>
    <w:p w14:paraId="170EF8FF" w14:textId="77777777" w:rsidR="00024983" w:rsidRPr="00024983" w:rsidRDefault="00024983" w:rsidP="00024983">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r w:rsidRPr="00024983">
        <w:rPr>
          <w:rFonts w:ascii="Arial Narrow" w:eastAsia="Times New Roman" w:hAnsi="Arial Narrow"/>
          <w:sz w:val="24"/>
          <w:szCs w:val="24"/>
          <w:lang w:val="pt-BR" w:eastAsia="pt-BR"/>
        </w:rPr>
        <w:t>Serão desclassificados os projetos que:</w:t>
      </w:r>
    </w:p>
    <w:p w14:paraId="3473185E" w14:textId="77777777" w:rsidR="00024983" w:rsidRPr="00024983" w:rsidRDefault="00024983" w:rsidP="00024983">
      <w:pPr>
        <w:widowControl/>
        <w:autoSpaceDE/>
        <w:autoSpaceDN/>
        <w:ind w:right="120" w:firstLine="708"/>
        <w:jc w:val="both"/>
        <w:rPr>
          <w:rFonts w:ascii="Arial Narrow" w:eastAsia="Times New Roman" w:hAnsi="Arial Narrow"/>
          <w:sz w:val="24"/>
          <w:szCs w:val="24"/>
          <w:lang w:val="pt-BR" w:eastAsia="pt-BR"/>
        </w:rPr>
      </w:pPr>
      <w:r w:rsidRPr="00024983">
        <w:rPr>
          <w:rFonts w:ascii="Arial Narrow" w:eastAsia="Times New Roman" w:hAnsi="Arial Narrow"/>
          <w:sz w:val="24"/>
          <w:szCs w:val="24"/>
          <w:lang w:val="pt-BR" w:eastAsia="pt-BR"/>
        </w:rPr>
        <w:t xml:space="preserve">I - </w:t>
      </w:r>
      <w:proofErr w:type="gramStart"/>
      <w:r w:rsidRPr="00024983">
        <w:rPr>
          <w:rFonts w:ascii="Arial Narrow" w:eastAsia="Times New Roman" w:hAnsi="Arial Narrow"/>
          <w:sz w:val="24"/>
          <w:szCs w:val="24"/>
          <w:lang w:val="pt-BR" w:eastAsia="pt-BR"/>
        </w:rPr>
        <w:t>receberam</w:t>
      </w:r>
      <w:proofErr w:type="gramEnd"/>
      <w:r w:rsidRPr="00024983">
        <w:rPr>
          <w:rFonts w:ascii="Arial Narrow" w:eastAsia="Times New Roman" w:hAnsi="Arial Narrow"/>
          <w:sz w:val="24"/>
          <w:szCs w:val="24"/>
          <w:lang w:val="pt-BR" w:eastAsia="pt-BR"/>
        </w:rPr>
        <w:t xml:space="preserve"> nota 0 em qualquer dos critérios obrigatórios; </w:t>
      </w:r>
    </w:p>
    <w:p w14:paraId="3E7A9DCC" w14:textId="77777777" w:rsidR="00024983" w:rsidRPr="00024983" w:rsidRDefault="00024983" w:rsidP="00024983">
      <w:pPr>
        <w:widowControl/>
        <w:autoSpaceDE/>
        <w:autoSpaceDN/>
        <w:ind w:left="708" w:right="120"/>
        <w:jc w:val="both"/>
        <w:rPr>
          <w:rFonts w:ascii="Arial Narrow" w:eastAsia="Times New Roman" w:hAnsi="Arial Narrow"/>
          <w:sz w:val="24"/>
          <w:szCs w:val="24"/>
          <w:lang w:val="pt-BR" w:eastAsia="pt-BR"/>
        </w:rPr>
      </w:pPr>
      <w:r w:rsidRPr="00024983">
        <w:rPr>
          <w:rFonts w:ascii="Arial Narrow" w:eastAsia="Times New Roman" w:hAnsi="Arial Narrow"/>
          <w:sz w:val="24"/>
          <w:szCs w:val="24"/>
          <w:lang w:val="pt-BR" w:eastAsia="pt-BR"/>
        </w:rPr>
        <w:t>II - apresentem quaisquer formas de preconceito de origem, raça, etnia, gênero, cor, idade ou outras formas de discriminação serão desclassificadas, com fundamento no disposto no </w:t>
      </w:r>
      <w:hyperlink r:id="rId14" w:anchor="art3iv" w:tgtFrame="_blank" w:history="1">
        <w:r w:rsidRPr="00024983">
          <w:rPr>
            <w:rFonts w:ascii="Arial Narrow" w:eastAsia="Times New Roman" w:hAnsi="Arial Narrow"/>
            <w:sz w:val="24"/>
            <w:szCs w:val="24"/>
            <w:u w:val="single"/>
            <w:lang w:val="pt-BR" w:eastAsia="pt-BR"/>
          </w:rPr>
          <w:t>inciso IV do caput do art. 3º da Constituição,</w:t>
        </w:r>
      </w:hyperlink>
      <w:r w:rsidRPr="00024983">
        <w:rPr>
          <w:rFonts w:ascii="Arial Narrow" w:eastAsia="Times New Roman" w:hAnsi="Arial Narrow"/>
          <w:sz w:val="24"/>
          <w:szCs w:val="24"/>
          <w:lang w:val="pt-BR" w:eastAsia="pt-BR"/>
        </w:rPr>
        <w:t> garantidos o contraditório e a ampla defesa.</w:t>
      </w:r>
    </w:p>
    <w:p w14:paraId="0104782D" w14:textId="77777777" w:rsidR="00024983" w:rsidRPr="00024983" w:rsidRDefault="00024983" w:rsidP="00024983">
      <w:pPr>
        <w:widowControl/>
        <w:numPr>
          <w:ilvl w:val="0"/>
          <w:numId w:val="7"/>
        </w:numPr>
        <w:autoSpaceDE/>
        <w:autoSpaceDN/>
        <w:spacing w:after="160" w:line="259" w:lineRule="auto"/>
        <w:ind w:right="120"/>
        <w:contextualSpacing/>
        <w:jc w:val="both"/>
        <w:rPr>
          <w:rFonts w:ascii="Arial Narrow" w:eastAsia="Times New Roman" w:hAnsi="Arial Narrow"/>
          <w:sz w:val="24"/>
          <w:szCs w:val="24"/>
          <w:lang w:val="pt-BR" w:eastAsia="pt-BR"/>
        </w:rPr>
      </w:pPr>
      <w:r w:rsidRPr="00024983">
        <w:rPr>
          <w:rFonts w:ascii="Arial Narrow" w:eastAsia="Times New Roman" w:hAnsi="Arial Narrow"/>
          <w:sz w:val="24"/>
          <w:szCs w:val="24"/>
          <w:lang w:val="pt-BR" w:eastAsia="pt-BR"/>
        </w:rPr>
        <w:t xml:space="preserve">A falsidade de informações acarretará desclassificação, podendo ensejar, ainda, a aplicação de sanções administrativas ou </w:t>
      </w:r>
      <w:bookmarkEnd w:id="11"/>
      <w:r w:rsidRPr="00024983">
        <w:rPr>
          <w:rFonts w:ascii="Arial Narrow" w:eastAsia="Times New Roman" w:hAnsi="Arial Narrow"/>
          <w:sz w:val="24"/>
          <w:szCs w:val="24"/>
          <w:lang w:val="pt-BR" w:eastAsia="pt-BR"/>
        </w:rPr>
        <w:t>criminais</w:t>
      </w:r>
    </w:p>
    <w:p w14:paraId="2382FA64" w14:textId="77777777" w:rsidR="00024983" w:rsidRPr="00024983" w:rsidRDefault="00024983" w:rsidP="00024983">
      <w:pPr>
        <w:widowControl/>
        <w:autoSpaceDE/>
        <w:autoSpaceDN/>
        <w:ind w:left="360" w:right="120"/>
        <w:jc w:val="both"/>
        <w:rPr>
          <w:rFonts w:ascii="Arial Narrow" w:eastAsia="Times New Roman" w:hAnsi="Arial Narrow"/>
          <w:sz w:val="24"/>
          <w:szCs w:val="24"/>
          <w:lang w:val="pt-BR" w:eastAsia="pt-BR"/>
        </w:rPr>
      </w:pPr>
    </w:p>
    <w:p w14:paraId="72CC8FF7" w14:textId="77777777" w:rsidR="00024983" w:rsidRP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2CBBE091"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2C6EE371"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35183840"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7D32ACB0"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1C17DA0B"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5A14A672"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65424412"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3A3A4C84"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699645F5"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4506B852"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2DDA0658"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20322EAB"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403521A6"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5158BABD"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5400D1E8"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3E8184AD"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09CBC10F"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68BA189D"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464F39C5"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68680245"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792C0ABF"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29A540FE"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43BB10A3"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7A7A182D"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38FE63D2"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1248314E"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769831C8"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47BACB8E"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641FD0D7"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339BA22C"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74A93232"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19F79B8E" w14:textId="77777777" w:rsid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4B1765EF" w14:textId="77777777" w:rsidR="00024983" w:rsidRP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3EA2F736" w14:textId="77777777" w:rsidR="00024983" w:rsidRPr="00024983" w:rsidRDefault="00024983" w:rsidP="00024983">
      <w:pPr>
        <w:widowControl/>
        <w:autoSpaceDE/>
        <w:autoSpaceDN/>
        <w:ind w:left="720" w:right="120"/>
        <w:contextualSpacing/>
        <w:jc w:val="both"/>
        <w:rPr>
          <w:rFonts w:ascii="Arial Narrow" w:eastAsia="Times New Roman" w:hAnsi="Arial Narrow"/>
          <w:sz w:val="24"/>
          <w:szCs w:val="24"/>
          <w:lang w:val="pt-BR" w:eastAsia="pt-BR"/>
        </w:rPr>
      </w:pPr>
    </w:p>
    <w:p w14:paraId="0CF2B8F9" w14:textId="77777777" w:rsidR="00024983" w:rsidRPr="00024983" w:rsidRDefault="00024983" w:rsidP="00024983">
      <w:pPr>
        <w:widowControl/>
        <w:autoSpaceDE/>
        <w:autoSpaceDN/>
        <w:jc w:val="center"/>
        <w:rPr>
          <w:rFonts w:ascii="Arial Narrow" w:hAnsi="Arial Narrow" w:cs="Times New Roman"/>
          <w:b/>
          <w:kern w:val="2"/>
          <w:sz w:val="24"/>
          <w:szCs w:val="24"/>
          <w:lang w:val="pt-BR"/>
          <w14:ligatures w14:val="standardContextual"/>
        </w:rPr>
      </w:pPr>
      <w:r w:rsidRPr="00024983">
        <w:rPr>
          <w:rFonts w:ascii="Arial Narrow" w:hAnsi="Arial Narrow" w:cs="Times New Roman"/>
          <w:b/>
          <w:kern w:val="2"/>
          <w:sz w:val="24"/>
          <w:szCs w:val="24"/>
          <w:lang w:val="pt-BR"/>
          <w14:ligatures w14:val="standardContextual"/>
        </w:rPr>
        <w:t>ANEXO IV – TERMO DE EXECUÇÃO CULTURAL</w:t>
      </w:r>
    </w:p>
    <w:p w14:paraId="56AEE094" w14:textId="77777777" w:rsidR="00024983" w:rsidRPr="00024983" w:rsidRDefault="00024983" w:rsidP="00024983">
      <w:pPr>
        <w:widowControl/>
        <w:autoSpaceDE/>
        <w:autoSpaceDN/>
        <w:jc w:val="center"/>
        <w:rPr>
          <w:rFonts w:ascii="Arial Narrow" w:hAnsi="Arial Narrow" w:cs="Times New Roman"/>
          <w:b/>
          <w:kern w:val="2"/>
          <w:sz w:val="24"/>
          <w:szCs w:val="24"/>
          <w:lang w:val="pt-BR"/>
          <w14:ligatures w14:val="standardContextual"/>
        </w:rPr>
      </w:pPr>
    </w:p>
    <w:p w14:paraId="0DEA697B"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TERMO DE EXECUÇÃO CULTURAL Nº [INDICAR </w:t>
      </w:r>
      <w:proofErr w:type="gramStart"/>
      <w:r w:rsidRPr="00024983">
        <w:rPr>
          <w:rFonts w:ascii="Arial Narrow" w:hAnsi="Arial Narrow" w:cs="Times New Roman"/>
          <w:kern w:val="2"/>
          <w:sz w:val="24"/>
          <w:szCs w:val="24"/>
          <w:lang w:val="pt-BR"/>
          <w14:ligatures w14:val="standardContextual"/>
        </w:rPr>
        <w:t>NÚMERO]/</w:t>
      </w:r>
      <w:proofErr w:type="gramEnd"/>
      <w:r w:rsidRPr="00024983">
        <w:rPr>
          <w:rFonts w:ascii="Arial Narrow" w:hAnsi="Arial Narrow" w:cs="Times New Roman"/>
          <w:kern w:val="2"/>
          <w:sz w:val="24"/>
          <w:szCs w:val="24"/>
          <w:lang w:val="pt-BR"/>
          <w14:ligatures w14:val="standardContextual"/>
        </w:rPr>
        <w:t>[INDICAR ANO] TENDO POR OBJETO A CONCESSÃO DE APOIO FINANCEIRO A AÇÕES CULTURAIS CONTEMPLADAS PELO EDITAL nº XX/2023</w:t>
      </w:r>
      <w:r w:rsidRPr="00024983">
        <w:rPr>
          <w:rFonts w:ascii="Arial Narrow" w:hAnsi="Arial Narrow" w:cs="Times New Roman"/>
          <w:i/>
          <w:kern w:val="2"/>
          <w:sz w:val="24"/>
          <w:szCs w:val="24"/>
          <w:lang w:val="pt-BR"/>
          <w14:ligatures w14:val="standardContextual"/>
        </w:rPr>
        <w:t xml:space="preserve"> –,</w:t>
      </w:r>
      <w:r w:rsidRPr="00024983">
        <w:rPr>
          <w:rFonts w:ascii="Arial Narrow" w:hAnsi="Arial Narrow" w:cs="Times New Roman"/>
          <w:kern w:val="2"/>
          <w:sz w:val="24"/>
          <w:szCs w:val="24"/>
          <w:lang w:val="pt-BR"/>
          <w14:ligatures w14:val="standardContextual"/>
        </w:rPr>
        <w:t xml:space="preserve"> NOS TERMOS DA LEI COMPLEMENTAR Nº 195/2022 (LEI PAULO GUSTAVO), DO DECRETO N. 11.525/2023 (DECRETO PAULO GUSTAVO) E DO DECRETO 11.453/2023 (DECRETO DE FOMENTO).</w:t>
      </w:r>
    </w:p>
    <w:p w14:paraId="74DD53BF" w14:textId="77777777" w:rsidR="00024983" w:rsidRPr="00024983" w:rsidRDefault="00024983" w:rsidP="00024983">
      <w:pPr>
        <w:widowControl/>
        <w:autoSpaceDE/>
        <w:autoSpaceDN/>
        <w:jc w:val="both"/>
        <w:rPr>
          <w:rFonts w:ascii="Arial Narrow" w:hAnsi="Arial Narrow" w:cs="Times New Roman"/>
          <w:kern w:val="2"/>
          <w:sz w:val="24"/>
          <w:szCs w:val="24"/>
          <w:lang w:val="pt-BR"/>
          <w14:ligatures w14:val="standardContextual"/>
        </w:rPr>
      </w:pPr>
    </w:p>
    <w:p w14:paraId="69E2ABD6"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1. PARTES:</w:t>
      </w:r>
    </w:p>
    <w:p w14:paraId="37E72ED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1.1 O</w:t>
      </w:r>
      <w:r w:rsidRPr="00024983">
        <w:rPr>
          <w:rFonts w:ascii="Arial Narrow" w:hAnsi="Arial Narrow" w:cs="Times New Roman"/>
          <w:color w:val="FF0000"/>
          <w:kern w:val="2"/>
          <w:sz w:val="24"/>
          <w:szCs w:val="24"/>
          <w:lang w:val="pt-BR"/>
          <w14:ligatures w14:val="standardContextual"/>
        </w:rPr>
        <w:t xml:space="preserve"> </w:t>
      </w:r>
      <w:r w:rsidRPr="00024983">
        <w:rPr>
          <w:rFonts w:ascii="Arial Narrow" w:hAnsi="Arial Narrow" w:cs="Times New Roman"/>
          <w:kern w:val="2"/>
          <w:sz w:val="24"/>
          <w:szCs w:val="24"/>
          <w:lang w:val="pt-BR"/>
          <w14:ligatures w14:val="standardContextual"/>
        </w:rPr>
        <w:t>Município Santa Lúcia/SP,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3AFD0935"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18570FF2"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2. PROCEDIMENTO:</w:t>
      </w:r>
    </w:p>
    <w:p w14:paraId="5AD135F8" w14:textId="77777777" w:rsidR="00024983" w:rsidRPr="00024983" w:rsidRDefault="00024983" w:rsidP="00024983">
      <w:pPr>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2.1 Este Termo de Execução Cultural é instrumento da modalidade de fomento à execução de ações culturais de que trata o inciso I do art. 6 do Decreto 11.453/2023, celebrado com agente cultural</w:t>
      </w:r>
      <w:r>
        <w:rPr>
          <w:rFonts w:ascii="Arial Narrow" w:hAnsi="Arial Narrow" w:cs="Times New Roman"/>
          <w:kern w:val="2"/>
          <w:sz w:val="24"/>
          <w:szCs w:val="24"/>
          <w:lang w:val="pt-BR"/>
          <w14:ligatures w14:val="standardContextual"/>
        </w:rPr>
        <w:t xml:space="preserve"> </w:t>
      </w:r>
      <w:r w:rsidRPr="00024983">
        <w:rPr>
          <w:rFonts w:ascii="Arial Narrow" w:hAnsi="Arial Narrow" w:cs="Times New Roman"/>
          <w:kern w:val="2"/>
          <w:sz w:val="24"/>
          <w:szCs w:val="24"/>
          <w:lang w:val="pt-BR"/>
          <w14:ligatures w14:val="standardContextual"/>
        </w:rPr>
        <w:t>selecionado nos termos da LEI COMPLEMENTAR Nº 195/2022 (LEI PAULO GUSTAVO), DO DECRETO N. 11.525/2023 (DECRETO PAULO GUSTAVO) E DO DECRETO 11.453/2023 (DECRETO DE FOMENTO).</w:t>
      </w:r>
    </w:p>
    <w:p w14:paraId="2710521F"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382B3FBC"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3. OBJETO:</w:t>
      </w:r>
    </w:p>
    <w:p w14:paraId="6E38EC48"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3.1. Este Termo de Execução Cultural tem por objeto a concessão de apoio financeiro ao projeto cultural [INDICAR NOME DO PROJETO], contemplado no conforme processo administrativo nº [INDICAR NÚMERO DO PROCESSO]. </w:t>
      </w:r>
    </w:p>
    <w:p w14:paraId="18CD6FF5"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1C4CCFC4"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4. RECURSOS FINANCEIROS: </w:t>
      </w:r>
    </w:p>
    <w:p w14:paraId="49CB49CD"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4.1. Os recursos financeiros para a execução do presente termo totalizam o montante de R$ [INDICAR VALOR EM NÚMERO ARÁBICOS] ([INDICAR VALOR POR EXTENSO] reais).</w:t>
      </w:r>
    </w:p>
    <w:p w14:paraId="16DB0EC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6CD2787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lastRenderedPageBreak/>
        <w:t>4.2. Serão transferidos à conta do(a) AGENTE CULTURAL, especialmente aberta no [NOME DO BANCO], Agência [INDICAR AGÊNCIA], Conta Corrente nº [INDICAR CONTA], para recebimento e movimentação.</w:t>
      </w:r>
    </w:p>
    <w:p w14:paraId="6164C32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719F791F"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5. APLICAÇÃO DOS RECURSOS: </w:t>
      </w:r>
    </w:p>
    <w:p w14:paraId="0DF67ED2"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5.1 Os rendimentos de ativos financeiros poderão ser aplicados para o alcance do objeto, sem a necessidade de autorização prévia.</w:t>
      </w:r>
    </w:p>
    <w:p w14:paraId="446BE8C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7ACDCD64"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6. OBRIGAÇÕES</w:t>
      </w:r>
    </w:p>
    <w:p w14:paraId="444D70E3"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6.1 São obrigações da Prefeitura Municipal de Santa Lúcia/SP: </w:t>
      </w:r>
    </w:p>
    <w:p w14:paraId="69F07C2B"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 transferir os recursos ao(a)AGENTE CULTURAL; </w:t>
      </w:r>
    </w:p>
    <w:p w14:paraId="49D8774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II) orientar o(a) AGENTE CULTURAL sobre o procedimento para a prestação de informações dos recursos concedidos; </w:t>
      </w:r>
    </w:p>
    <w:p w14:paraId="1065C494"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III) analisar e emitir parecer sobre os relatórios e sobre a prestação de informações apresentados pelo(a) AGENTE CULTURAL; </w:t>
      </w:r>
    </w:p>
    <w:p w14:paraId="2B33220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IV) zelar pelo fiel cumprimento deste termo de execução cultural; </w:t>
      </w:r>
    </w:p>
    <w:p w14:paraId="63AE4714"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V) adotar medidas saneadoras e corretivas quando houver inadimplemento;</w:t>
      </w:r>
    </w:p>
    <w:p w14:paraId="2FE9BBDC"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VI) monitorar o cumprimento pelo(a) AGENTE CULTURAL das obrigações previstas na CLÁUSULA 6.2.</w:t>
      </w:r>
    </w:p>
    <w:p w14:paraId="34D8A87C"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76C4746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6.2 São obrigações do(a) AGENTE CULTURAL: </w:t>
      </w:r>
    </w:p>
    <w:p w14:paraId="69B2D867"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 executar a ação cultural aprovada; </w:t>
      </w:r>
    </w:p>
    <w:p w14:paraId="0D24D5C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II) aplicar os recursos concedidos pela Lei Paulo Gustavo na realização da ação cultural; </w:t>
      </w:r>
    </w:p>
    <w:p w14:paraId="592A6F3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III) manter, obrigatória e exclusivamente, os recursos financeiros depositados na conta especialmente aberta para o Termo de Execução Cultural;</w:t>
      </w:r>
    </w:p>
    <w:p w14:paraId="4BF959BC"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IV) facilitar o monitoramento, o controle e supervisão do termo de execução cultural bem como o acesso ao local de realização da ação cultural;</w:t>
      </w:r>
    </w:p>
    <w:p w14:paraId="37F46973"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V) prestar informações à Prefeitura Municipal de Santa Lúcia/SP por meio de Relatório de Execução do Objeto apresentado no prazo máximo de [INDICAR PRAZO MÁXIMO] contados do término da vigência do termo de execução cultural;</w:t>
      </w:r>
    </w:p>
    <w:p w14:paraId="367E26B0"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VI) atender a qualquer solicitação regular feita pela Prefeitura Municipal Santa Lúcia/SP a contar do recebimento da notificação; </w:t>
      </w:r>
    </w:p>
    <w:p w14:paraId="209EF37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0CEF3204"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VIII) não realizar despesa em data anterior ou posterior à vigência deste termo de execução cultural; </w:t>
      </w:r>
    </w:p>
    <w:p w14:paraId="4F5E7AC0"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IX) guardar a documentação referente à prestação de informações pelo prazo de 5 anos, contados do fim da vigência deste Termo de Execução Cultural; </w:t>
      </w:r>
    </w:p>
    <w:p w14:paraId="7697F38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X) não utilizar os recursos para finalidade diversa da estabelecida no projeto cultural;</w:t>
      </w:r>
    </w:p>
    <w:p w14:paraId="3E66BC2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XI) executar a contrapartida conforme pactuado.</w:t>
      </w:r>
    </w:p>
    <w:p w14:paraId="064D7898"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651810D2"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7. PRESTAÇÃO DE INFORMAÇÕES: </w:t>
      </w:r>
    </w:p>
    <w:p w14:paraId="674A2B91"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7.1 O agente cultural prestará contas à administração pública por meio da categoria de prestação de informações em relatório de execução do objeto. </w:t>
      </w:r>
    </w:p>
    <w:p w14:paraId="23764D5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0C82D403"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lastRenderedPageBreak/>
        <w:t>7.2 A prestação de informações em relatório de execução do objeto comprovará que foram alcançados os resultados da ação cultural, por meio dos seguintes procedimentos:</w:t>
      </w:r>
    </w:p>
    <w:p w14:paraId="120C27CC"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 - </w:t>
      </w:r>
      <w:proofErr w:type="gramStart"/>
      <w:r w:rsidRPr="00024983">
        <w:rPr>
          <w:rFonts w:ascii="Arial Narrow" w:hAnsi="Arial Narrow" w:cs="Times New Roman"/>
          <w:kern w:val="2"/>
          <w:sz w:val="24"/>
          <w:szCs w:val="24"/>
          <w:lang w:val="pt-BR"/>
          <w14:ligatures w14:val="standardContextual"/>
        </w:rPr>
        <w:t>apresentação</w:t>
      </w:r>
      <w:proofErr w:type="gramEnd"/>
      <w:r w:rsidRPr="00024983">
        <w:rPr>
          <w:rFonts w:ascii="Arial Narrow" w:hAnsi="Arial Narrow" w:cs="Times New Roman"/>
          <w:kern w:val="2"/>
          <w:sz w:val="24"/>
          <w:szCs w:val="24"/>
          <w:lang w:val="pt-BR"/>
          <w14:ligatures w14:val="standardContextual"/>
        </w:rPr>
        <w:t xml:space="preserve"> de relatório de execução do objeto pelo beneficiário no prazo estabelecido pelo ente federativo no regulamento ou no instrumento de seleção; e</w:t>
      </w:r>
    </w:p>
    <w:p w14:paraId="775F7321"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 - análise do relatório de execução do objeto por agente público designado.</w:t>
      </w:r>
    </w:p>
    <w:p w14:paraId="23D0B7C5"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1926C0EF"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7.2.1 O relatório de prestação de informações sobre o cumprimento do objeto deverá:</w:t>
      </w:r>
    </w:p>
    <w:p w14:paraId="7EC4456C"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 - comprovar que foram alcançados os resultados da ação cultural;</w:t>
      </w:r>
    </w:p>
    <w:p w14:paraId="4AA82DB4"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II - conter a descrição das ações desenvolvidas para o cumprimento do objeto; </w:t>
      </w:r>
    </w:p>
    <w:p w14:paraId="30EE3AC4"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3E514C04"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4FDE14FC"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7.2.2 O agente público competente elaborará parecer técnico de análise do relatório de execução do objeto e poderá adotar os seguintes procedimentos, de acordo com o caso concreto:</w:t>
      </w:r>
    </w:p>
    <w:p w14:paraId="15D7F818"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 - </w:t>
      </w:r>
      <w:proofErr w:type="gramStart"/>
      <w:r w:rsidRPr="00024983">
        <w:rPr>
          <w:rFonts w:ascii="Arial Narrow" w:hAnsi="Arial Narrow" w:cs="Times New Roman"/>
          <w:kern w:val="2"/>
          <w:sz w:val="24"/>
          <w:szCs w:val="24"/>
          <w:lang w:val="pt-BR"/>
          <w14:ligatures w14:val="standardContextual"/>
        </w:rPr>
        <w:t>encaminhar</w:t>
      </w:r>
      <w:proofErr w:type="gramEnd"/>
      <w:r w:rsidRPr="00024983">
        <w:rPr>
          <w:rFonts w:ascii="Arial Narrow" w:hAnsi="Arial Narrow" w:cs="Times New Roman"/>
          <w:kern w:val="2"/>
          <w:sz w:val="24"/>
          <w:szCs w:val="24"/>
          <w:lang w:val="pt-BR"/>
          <w14:ligatures w14:val="standardContextual"/>
        </w:rPr>
        <w:t xml:space="preserve"> o processo à autoridade responsável pelo julgamento da prestação de informações, caso conclua que houve o cumprimento integral do objeto; ou</w:t>
      </w:r>
    </w:p>
    <w:p w14:paraId="19555D74" w14:textId="77777777" w:rsid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6AE02C6A" w14:textId="77777777" w:rsidR="00EB47EA" w:rsidRPr="00024983" w:rsidRDefault="00EB47EA" w:rsidP="00024983">
      <w:pPr>
        <w:widowControl/>
        <w:autoSpaceDE/>
        <w:autoSpaceDN/>
        <w:ind w:left="100"/>
        <w:jc w:val="both"/>
        <w:rPr>
          <w:rFonts w:ascii="Arial Narrow" w:hAnsi="Arial Narrow" w:cs="Times New Roman"/>
          <w:kern w:val="2"/>
          <w:sz w:val="24"/>
          <w:szCs w:val="24"/>
          <w:lang w:val="pt-BR"/>
          <w14:ligatures w14:val="standardContextual"/>
        </w:rPr>
      </w:pPr>
    </w:p>
    <w:p w14:paraId="7AEEEF7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7.2.3 Após o recebimento do processo pelo agente público de que trata o item 7.2.2, autoridade responsável pelo julgamento da prestação de informações poderá:</w:t>
      </w:r>
    </w:p>
    <w:p w14:paraId="3B65E7F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 - determinar o arquivamento, caso considere que houve o cumprimento integral do objeto ou o cumprimento parcial justificado;</w:t>
      </w:r>
    </w:p>
    <w:p w14:paraId="4F810E67"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II - </w:t>
      </w:r>
      <w:proofErr w:type="gramStart"/>
      <w:r w:rsidRPr="00024983">
        <w:rPr>
          <w:rFonts w:ascii="Arial Narrow" w:hAnsi="Arial Narrow" w:cs="Times New Roman"/>
          <w:kern w:val="2"/>
          <w:sz w:val="24"/>
          <w:szCs w:val="24"/>
          <w:lang w:val="pt-BR"/>
          <w14:ligatures w14:val="standardContextual"/>
        </w:rPr>
        <w:t>solicitar</w:t>
      </w:r>
      <w:proofErr w:type="gramEnd"/>
      <w:r w:rsidRPr="00024983">
        <w:rPr>
          <w:rFonts w:ascii="Arial Narrow" w:hAnsi="Arial Narrow" w:cs="Times New Roman"/>
          <w:kern w:val="2"/>
          <w:sz w:val="24"/>
          <w:szCs w:val="24"/>
          <w:lang w:val="pt-BR"/>
          <w14:ligatures w14:val="standardContextual"/>
        </w:rPr>
        <w:t xml:space="preserve">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2512622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4D4D539B"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2A8D336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7.3 O relatório de execução financeira será exigido, somente nas seguintes hipóteses:</w:t>
      </w:r>
    </w:p>
    <w:p w14:paraId="05FADFCD"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 - </w:t>
      </w:r>
      <w:proofErr w:type="gramStart"/>
      <w:r w:rsidRPr="00024983">
        <w:rPr>
          <w:rFonts w:ascii="Arial Narrow" w:hAnsi="Arial Narrow" w:cs="Times New Roman"/>
          <w:kern w:val="2"/>
          <w:sz w:val="24"/>
          <w:szCs w:val="24"/>
          <w:lang w:val="pt-BR"/>
          <w14:ligatures w14:val="standardContextual"/>
        </w:rPr>
        <w:t>quando</w:t>
      </w:r>
      <w:proofErr w:type="gramEnd"/>
      <w:r w:rsidRPr="00024983">
        <w:rPr>
          <w:rFonts w:ascii="Arial Narrow" w:hAnsi="Arial Narrow" w:cs="Times New Roman"/>
          <w:kern w:val="2"/>
          <w:sz w:val="24"/>
          <w:szCs w:val="24"/>
          <w:lang w:val="pt-BR"/>
          <w14:ligatures w14:val="standardContextual"/>
        </w:rPr>
        <w:t xml:space="preserve"> não estiver comprovado o cumprimento do objeto, observados os procedimentos previstos no item 7.2; ou</w:t>
      </w:r>
    </w:p>
    <w:p w14:paraId="046870F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 - quando for recebida, pela administração pública, denúncia de irregularidade na execução da ação cultural, mediante juízo de admissibilidade que avaliará os elementos fáticos apresentados.</w:t>
      </w:r>
    </w:p>
    <w:p w14:paraId="35C2CE75"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0D773BB8"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7.3.1 O prazo para apresentação do relatório de execução financeira será de, no mínimo, trinta dias, contado do recebimento da notificação.</w:t>
      </w:r>
    </w:p>
    <w:p w14:paraId="323AB3D2"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11115F0D"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7.4 O julgamento da prestação de informações realizado pela autoridade do ente federativo que celebrou o termo de execução cultural avaliará o parecer técnico de análise de prestação de informações e poderá concluir pela:</w:t>
      </w:r>
    </w:p>
    <w:p w14:paraId="62782E71"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lastRenderedPageBreak/>
        <w:t xml:space="preserve">I - </w:t>
      </w:r>
      <w:proofErr w:type="gramStart"/>
      <w:r w:rsidRPr="00024983">
        <w:rPr>
          <w:rFonts w:ascii="Arial Narrow" w:hAnsi="Arial Narrow" w:cs="Times New Roman"/>
          <w:kern w:val="2"/>
          <w:sz w:val="24"/>
          <w:szCs w:val="24"/>
          <w:lang w:val="pt-BR"/>
          <w14:ligatures w14:val="standardContextual"/>
        </w:rPr>
        <w:t>aprovação</w:t>
      </w:r>
      <w:proofErr w:type="gramEnd"/>
      <w:r w:rsidRPr="00024983">
        <w:rPr>
          <w:rFonts w:ascii="Arial Narrow" w:hAnsi="Arial Narrow" w:cs="Times New Roman"/>
          <w:kern w:val="2"/>
          <w:sz w:val="24"/>
          <w:szCs w:val="24"/>
          <w:lang w:val="pt-BR"/>
          <w14:ligatures w14:val="standardContextual"/>
        </w:rPr>
        <w:t xml:space="preserve"> da prestação de informações, com ou sem ressalvas; ou</w:t>
      </w:r>
    </w:p>
    <w:p w14:paraId="379A922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 - reprovação da prestação de informações, parcial ou total.</w:t>
      </w:r>
    </w:p>
    <w:p w14:paraId="3FE58143"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629CCFC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7.5 Na hipótese de o julgamento da prestação de informações apontar a necessidade de devolução de recursos, o agente cultural será notificado para que exerça a opção por:</w:t>
      </w:r>
    </w:p>
    <w:p w14:paraId="34DC5A2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 - devolução parcial ou integral dos recursos ao erário;</w:t>
      </w:r>
    </w:p>
    <w:p w14:paraId="047BD8AD"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II - </w:t>
      </w:r>
      <w:proofErr w:type="gramStart"/>
      <w:r w:rsidRPr="00024983">
        <w:rPr>
          <w:rFonts w:ascii="Arial Narrow" w:hAnsi="Arial Narrow" w:cs="Times New Roman"/>
          <w:kern w:val="2"/>
          <w:sz w:val="24"/>
          <w:szCs w:val="24"/>
          <w:lang w:val="pt-BR"/>
          <w14:ligatures w14:val="standardContextual"/>
        </w:rPr>
        <w:t>apresentação</w:t>
      </w:r>
      <w:proofErr w:type="gramEnd"/>
      <w:r w:rsidRPr="00024983">
        <w:rPr>
          <w:rFonts w:ascii="Arial Narrow" w:hAnsi="Arial Narrow" w:cs="Times New Roman"/>
          <w:kern w:val="2"/>
          <w:sz w:val="24"/>
          <w:szCs w:val="24"/>
          <w:lang w:val="pt-BR"/>
          <w14:ligatures w14:val="standardContextual"/>
        </w:rPr>
        <w:t xml:space="preserve"> de plano de ações compensatórias; ou</w:t>
      </w:r>
    </w:p>
    <w:p w14:paraId="1E34090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III - devolução parcial dos recursos ao erário juntamente com a apresentação de plano de ações compensatórias.</w:t>
      </w:r>
    </w:p>
    <w:p w14:paraId="4D4B9435"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67818B58"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7.5.1 A ocorrência de caso fortuito ou força maior impeditiva da execução do instrumento afasta a reprovação da prestação de informações, desde que comprovada.</w:t>
      </w:r>
    </w:p>
    <w:p w14:paraId="6FCBA3DB"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7259F02F"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7.5.2 Nos casos em que estiver caracterizada má-fé do agente cultural, será imediatamente exigida a devolução de recursos ao erário, vedada a aceitação de plano de ações compensatórias.</w:t>
      </w:r>
    </w:p>
    <w:p w14:paraId="7F601D01"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254598C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7.5.3 Nos casos em que houver exigência de devolução de recursos ao erário, o agente cultural poderá solicitar o parcelamento do débito, na forma e nas condições previstas na legislação.</w:t>
      </w:r>
    </w:p>
    <w:p w14:paraId="7A0346BC"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6ABD93D4"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7.5.4 O prazo de execução do plano de ações compensatórias será o menor possível, conforme o caso concreto, limitado à metade do prazo originalmente previsto de vigência do instrumento.</w:t>
      </w:r>
    </w:p>
    <w:p w14:paraId="05DD1DD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0ECE4AD9"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8. ALTERAÇÃO DO TERMO DE EXECUÇÃO CULTURAL: </w:t>
      </w:r>
    </w:p>
    <w:p w14:paraId="1B1A31D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8.1 A alteração do termo de execução cultural será formalizada por meio de termo aditivo.</w:t>
      </w:r>
    </w:p>
    <w:p w14:paraId="56F6B1C3"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510E6992"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8.2 A formalização de termo aditivo não será necessária nas seguintes hipóteses:</w:t>
      </w:r>
    </w:p>
    <w:p w14:paraId="30F4D6D0"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I - </w:t>
      </w:r>
      <w:proofErr w:type="gramStart"/>
      <w:r w:rsidRPr="00024983">
        <w:rPr>
          <w:rFonts w:ascii="Arial Narrow" w:hAnsi="Arial Narrow" w:cs="Times New Roman"/>
          <w:kern w:val="2"/>
          <w:sz w:val="24"/>
          <w:szCs w:val="24"/>
          <w:lang w:val="pt-BR"/>
          <w14:ligatures w14:val="standardContextual"/>
        </w:rPr>
        <w:t>prorrogação</w:t>
      </w:r>
      <w:proofErr w:type="gramEnd"/>
      <w:r w:rsidRPr="00024983">
        <w:rPr>
          <w:rFonts w:ascii="Arial Narrow" w:hAnsi="Arial Narrow" w:cs="Times New Roman"/>
          <w:kern w:val="2"/>
          <w:sz w:val="24"/>
          <w:szCs w:val="24"/>
          <w:lang w:val="pt-BR"/>
          <w14:ligatures w14:val="standardContextual"/>
        </w:rPr>
        <w:t xml:space="preserve"> de vigência realizada de ofício pela administração pública quando der causa a atraso na liberação de recursos; e</w:t>
      </w:r>
    </w:p>
    <w:p w14:paraId="3BE1BC0F"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 - alteração do projeto sem modificação do valor global do instrumento e sem modificação substancial do objeto.</w:t>
      </w:r>
    </w:p>
    <w:p w14:paraId="5DF864C3"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1D3E7A7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8.3 Na hipótese de prorrogação de vigência, o saldo de recursos será automaticamente mantido na conta, a fim de viabilizar a continuidade da execução do objeto.</w:t>
      </w:r>
    </w:p>
    <w:p w14:paraId="00ECD0BF"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1810D4A1"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8.4 As alterações do projeto cujo escopo seja de, no máximo, 20% poderão ser realizadas pelo agente cultural e comunicadas à administração pública em seguida, sem a necessidade de autorização prévia.</w:t>
      </w:r>
    </w:p>
    <w:p w14:paraId="58B9E287"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6E3449AB"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8.5 A aplicação de rendimentos de ativos financeiros em benefício do objeto do termo de execução cultural poderá ser realizada pelo agente cultural sem a necessidade de autorização prévia da administração pública.</w:t>
      </w:r>
    </w:p>
    <w:p w14:paraId="66FB0793"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475E8651"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8.6 Nas hipóteses de alterações em que não seja necessário termo aditivo, poderá ser realizado apostilamento.</w:t>
      </w:r>
    </w:p>
    <w:p w14:paraId="1053AB31"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74DB4180"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9. TITULARIDADE DE BENS: </w:t>
      </w:r>
    </w:p>
    <w:p w14:paraId="1A6CCF60"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lastRenderedPageBreak/>
        <w:t>9.1 Os bens permanentes adquiridos, produzidos ou transformados em decorrência da execução da ação cultural fomentada serão de titularidade do agente cultural desde a data da sua aquisição.</w:t>
      </w:r>
    </w:p>
    <w:p w14:paraId="5B5C63B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026AA5D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9.2 Nos casos de rejeição da prestação de contas em razão da aquisição ou do uso do bem, o valor pago pela aquisição será computado no cálculo de valores a devolver, com atualização monetária.</w:t>
      </w:r>
    </w:p>
    <w:p w14:paraId="5069300D" w14:textId="77777777" w:rsidR="00024983" w:rsidRPr="00024983" w:rsidRDefault="00024983" w:rsidP="00024983">
      <w:pPr>
        <w:widowControl/>
        <w:autoSpaceDE/>
        <w:autoSpaceDN/>
        <w:ind w:left="100"/>
        <w:jc w:val="both"/>
        <w:rPr>
          <w:rFonts w:ascii="Arial Narrow" w:hAnsi="Arial Narrow" w:cs="Times New Roman"/>
          <w:color w:val="FF0000"/>
          <w:kern w:val="2"/>
          <w:sz w:val="24"/>
          <w:szCs w:val="24"/>
          <w:lang w:val="pt-BR"/>
          <w14:ligatures w14:val="standardContextual"/>
        </w:rPr>
      </w:pPr>
    </w:p>
    <w:p w14:paraId="6E6541BB"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10. EXTINÇÃO DO TERMO DE EXECUÇÃO CULTURAL: </w:t>
      </w:r>
    </w:p>
    <w:p w14:paraId="3D97A010"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10.1 O presente Termo de Execução Cultural poderá ser:</w:t>
      </w:r>
    </w:p>
    <w:p w14:paraId="7CE46CD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 - extinto por decurso de prazo;</w:t>
      </w:r>
    </w:p>
    <w:p w14:paraId="62304494"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 - extinto, de comum acordo antes do prazo avençado, mediante Termo de Distrato;</w:t>
      </w:r>
    </w:p>
    <w:p w14:paraId="70C3BEE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III - denunciado, por decisão unilateral de qualquer dos partícipes, independentemente de autorização judicial, mediante prévia notificação por escrito ao outro partícipe; ou</w:t>
      </w:r>
    </w:p>
    <w:p w14:paraId="207F754B"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IV - rescindido, por decisão unilateral de qualquer dos partícipes, independentemente de autorização judicial, mediante prévia notificação por escrito ao outro partícipe, nas seguintes hipóteses:</w:t>
      </w:r>
    </w:p>
    <w:p w14:paraId="54C37BE9" w14:textId="77777777" w:rsidR="00024983" w:rsidRPr="00024983" w:rsidRDefault="00024983" w:rsidP="00024983">
      <w:pPr>
        <w:widowControl/>
        <w:autoSpaceDE/>
        <w:autoSpaceDN/>
        <w:ind w:left="100"/>
        <w:jc w:val="both"/>
        <w:rPr>
          <w:rFonts w:ascii="Arial Narrow" w:eastAsia="Arial"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a) descumprimento injustificado de cláusula deste instrumento;</w:t>
      </w:r>
    </w:p>
    <w:p w14:paraId="6A75864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b) irregularidade ou inexecução injustificada, ainda que parcial, do objeto, resultados ou metas pactuadas;</w:t>
      </w:r>
    </w:p>
    <w:p w14:paraId="39ADAD42"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c) violação da legislação aplicável;</w:t>
      </w:r>
    </w:p>
    <w:p w14:paraId="56DC97C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d) cometimento de falhas reiteradas na execução;</w:t>
      </w:r>
    </w:p>
    <w:p w14:paraId="67B7FFE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e) má administração de recursos públicos;</w:t>
      </w:r>
    </w:p>
    <w:p w14:paraId="18E1A48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f) constatação de falsidade ou fraude nas informações ou documentos apresentados;</w:t>
      </w:r>
    </w:p>
    <w:p w14:paraId="23728852"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g) não atendimento às recomendações ou determinações decorrentes da fiscalização;</w:t>
      </w:r>
    </w:p>
    <w:p w14:paraId="7BE4761F"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h) outras hipóteses expressamente previstas na legislação aplicável.</w:t>
      </w:r>
    </w:p>
    <w:p w14:paraId="06947648"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088A54B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10.2 A denúncia só será eficaz 60 (sessenta) dias após a data de recebimento da notificação, ficando os partícipes responsáveis somente pelas obrigações e vantagens do tempo em que participaram voluntariamente da avença.</w:t>
      </w:r>
    </w:p>
    <w:p w14:paraId="3DE1B36C"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16AD0B22"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10.3 Os casos de rescisão unilateral serão formalmente motivados nos autos do processo administrativo, assegurado o contraditório e a ampla defesa. O prazo de defesa será de 10 (dez) dias da abertura de vista do processo. </w:t>
      </w:r>
    </w:p>
    <w:p w14:paraId="0790C31D"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5799E602"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10.4 Na hipótese de irregularidade na execução do objeto que enseje dano ao erário, deverá ser instaurada Tomada de Contas Especial caso os valores relacionados à irregularidade não sejam devolvidos no prazo estabelecido pela Administração Pública.</w:t>
      </w:r>
    </w:p>
    <w:p w14:paraId="4619B697"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637E8CDB"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10.5 Outras situações relativas à extinção deste Termo não previstas na legislação aplicável ou neste instrumento poderão ser negociadas entre as partes ou, se for o caso, no Termo de Distrato.  </w:t>
      </w:r>
    </w:p>
    <w:p w14:paraId="08EE8AC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424E7FE8"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11. SANÇÕES: </w:t>
      </w:r>
    </w:p>
    <w:p w14:paraId="588DC70A"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5219A9B7"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3D90BE94"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lastRenderedPageBreak/>
        <w:t xml:space="preserve">11.2 A decisão sobre a sanção deve ser precedida de abertura de prazo para apresentação de defesa pelo AGENTE CULTURAL. </w:t>
      </w:r>
    </w:p>
    <w:p w14:paraId="74EBF93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1BC4E829"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11.3 A ocorrência de caso fortuito ou força maior impeditiva da execução do instrumento afasta a aplicação de sanção, desde que regularmente comprovada.</w:t>
      </w:r>
    </w:p>
    <w:p w14:paraId="6C0B2876"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031C2038"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12. MONITORAMENTO E CONTROLE DE RESULTADOS: </w:t>
      </w:r>
    </w:p>
    <w:p w14:paraId="690CC6C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12.1 O monitoramento das ações e controle de resultados será realizado por comissão específica para este fim, por meio da entrega do Relatório de Execução do Objeto e, se necessário, Relatório Financeiro.</w:t>
      </w:r>
    </w:p>
    <w:p w14:paraId="2A33AB1A" w14:textId="77777777" w:rsidR="00024983" w:rsidRPr="00024983" w:rsidRDefault="00024983" w:rsidP="00024983">
      <w:pPr>
        <w:widowControl/>
        <w:autoSpaceDE/>
        <w:autoSpaceDN/>
        <w:jc w:val="both"/>
        <w:rPr>
          <w:rFonts w:ascii="Arial Narrow" w:hAnsi="Arial Narrow" w:cs="Times New Roman"/>
          <w:kern w:val="2"/>
          <w:sz w:val="24"/>
          <w:szCs w:val="24"/>
          <w:lang w:val="pt-BR"/>
          <w14:ligatures w14:val="standardContextual"/>
        </w:rPr>
      </w:pPr>
    </w:p>
    <w:p w14:paraId="1B37BBE5"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13. VIGÊNCIA: </w:t>
      </w:r>
    </w:p>
    <w:p w14:paraId="4430038D"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13.1 A vigência deste instrumento terá início na data de assinatura das partes, com duração de [PRAZO EM ANOS OU MESES], podendo ser prorrogado por [PRAZO MÁXIMO DE PRORROGAÇÃO].</w:t>
      </w:r>
    </w:p>
    <w:p w14:paraId="01051D61" w14:textId="77777777" w:rsidR="00024983" w:rsidRPr="00024983" w:rsidRDefault="00024983" w:rsidP="00024983">
      <w:pPr>
        <w:widowControl/>
        <w:autoSpaceDE/>
        <w:autoSpaceDN/>
        <w:ind w:left="100"/>
        <w:jc w:val="both"/>
        <w:rPr>
          <w:rFonts w:ascii="Arial Narrow" w:hAnsi="Arial Narrow" w:cs="Times New Roman"/>
          <w:color w:val="FF0000"/>
          <w:kern w:val="2"/>
          <w:sz w:val="24"/>
          <w:szCs w:val="24"/>
          <w:lang w:val="pt-BR"/>
          <w14:ligatures w14:val="standardContextual"/>
        </w:rPr>
      </w:pPr>
    </w:p>
    <w:p w14:paraId="3C44CDF5"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14. PUBLICAÇÃO: </w:t>
      </w:r>
    </w:p>
    <w:p w14:paraId="369E00E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14.1 O Extrato do Termo de Execução Cultural será publicado no [INFORMAR ONDE SERÁ PUBLICADO]</w:t>
      </w:r>
    </w:p>
    <w:p w14:paraId="66966FFE"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345352B1" w14:textId="77777777" w:rsidR="00024983" w:rsidRPr="00024983" w:rsidRDefault="00024983" w:rsidP="00024983">
      <w:pPr>
        <w:widowControl/>
        <w:autoSpaceDE/>
        <w:autoSpaceDN/>
        <w:ind w:left="100"/>
        <w:jc w:val="both"/>
        <w:rPr>
          <w:rFonts w:ascii="Arial Narrow" w:hAnsi="Arial Narrow" w:cs="Times New Roman"/>
          <w:b/>
          <w:bCs/>
          <w:kern w:val="2"/>
          <w:sz w:val="24"/>
          <w:szCs w:val="24"/>
          <w:lang w:val="pt-BR"/>
          <w14:ligatures w14:val="standardContextual"/>
        </w:rPr>
      </w:pPr>
      <w:r w:rsidRPr="00024983">
        <w:rPr>
          <w:rFonts w:ascii="Arial Narrow" w:hAnsi="Arial Narrow" w:cs="Times New Roman"/>
          <w:b/>
          <w:bCs/>
          <w:kern w:val="2"/>
          <w:sz w:val="24"/>
          <w:szCs w:val="24"/>
          <w:lang w:val="pt-BR"/>
          <w14:ligatures w14:val="standardContextual"/>
        </w:rPr>
        <w:t xml:space="preserve">15. FORO: </w:t>
      </w:r>
    </w:p>
    <w:p w14:paraId="7B982DF5" w14:textId="77777777" w:rsidR="00024983" w:rsidRP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15.1 Fica eleito o Foro de [LOCAL] para dirimir quaisquer dúvidas relativas ao presente Termo de Execução Cultural.</w:t>
      </w:r>
    </w:p>
    <w:p w14:paraId="18281228" w14:textId="77777777" w:rsidR="00024983" w:rsidRDefault="00024983" w:rsidP="00024983">
      <w:pPr>
        <w:widowControl/>
        <w:autoSpaceDE/>
        <w:autoSpaceDN/>
        <w:ind w:left="100"/>
        <w:jc w:val="both"/>
        <w:rPr>
          <w:rFonts w:ascii="Arial Narrow" w:hAnsi="Arial Narrow" w:cs="Times New Roman"/>
          <w:kern w:val="2"/>
          <w:sz w:val="24"/>
          <w:szCs w:val="24"/>
          <w:lang w:val="pt-BR"/>
          <w14:ligatures w14:val="standardContextual"/>
        </w:rPr>
      </w:pPr>
    </w:p>
    <w:p w14:paraId="29D75B01" w14:textId="77777777" w:rsidR="00B26DDB" w:rsidRDefault="00B26DDB" w:rsidP="00024983">
      <w:pPr>
        <w:widowControl/>
        <w:autoSpaceDE/>
        <w:autoSpaceDN/>
        <w:ind w:left="100"/>
        <w:jc w:val="both"/>
        <w:rPr>
          <w:rFonts w:ascii="Arial Narrow" w:hAnsi="Arial Narrow" w:cs="Times New Roman"/>
          <w:kern w:val="2"/>
          <w:sz w:val="24"/>
          <w:szCs w:val="24"/>
          <w:lang w:val="pt-BR"/>
          <w14:ligatures w14:val="standardContextual"/>
        </w:rPr>
      </w:pPr>
    </w:p>
    <w:p w14:paraId="45CAEB89" w14:textId="77777777" w:rsidR="00B26DDB" w:rsidRDefault="00B26DDB" w:rsidP="00024983">
      <w:pPr>
        <w:widowControl/>
        <w:autoSpaceDE/>
        <w:autoSpaceDN/>
        <w:ind w:left="100"/>
        <w:jc w:val="both"/>
        <w:rPr>
          <w:rFonts w:ascii="Arial Narrow" w:hAnsi="Arial Narrow" w:cs="Times New Roman"/>
          <w:kern w:val="2"/>
          <w:sz w:val="24"/>
          <w:szCs w:val="24"/>
          <w:lang w:val="pt-BR"/>
          <w14:ligatures w14:val="standardContextual"/>
        </w:rPr>
      </w:pPr>
    </w:p>
    <w:p w14:paraId="14BACD20" w14:textId="77777777" w:rsidR="00B26DDB" w:rsidRDefault="00B26DDB" w:rsidP="00024983">
      <w:pPr>
        <w:widowControl/>
        <w:autoSpaceDE/>
        <w:autoSpaceDN/>
        <w:ind w:left="100"/>
        <w:jc w:val="both"/>
        <w:rPr>
          <w:rFonts w:ascii="Arial Narrow" w:hAnsi="Arial Narrow" w:cs="Times New Roman"/>
          <w:kern w:val="2"/>
          <w:sz w:val="24"/>
          <w:szCs w:val="24"/>
          <w:lang w:val="pt-BR"/>
          <w14:ligatures w14:val="standardContextual"/>
        </w:rPr>
      </w:pPr>
    </w:p>
    <w:p w14:paraId="5D5BFCBF" w14:textId="77777777" w:rsidR="00B26DDB" w:rsidRDefault="00B26DDB" w:rsidP="00024983">
      <w:pPr>
        <w:widowControl/>
        <w:autoSpaceDE/>
        <w:autoSpaceDN/>
        <w:ind w:left="100"/>
        <w:jc w:val="both"/>
        <w:rPr>
          <w:rFonts w:ascii="Arial Narrow" w:hAnsi="Arial Narrow" w:cs="Times New Roman"/>
          <w:kern w:val="2"/>
          <w:sz w:val="24"/>
          <w:szCs w:val="24"/>
          <w:lang w:val="pt-BR"/>
          <w14:ligatures w14:val="standardContextual"/>
        </w:rPr>
      </w:pPr>
    </w:p>
    <w:p w14:paraId="2CFC071A" w14:textId="77777777" w:rsidR="00B26DDB" w:rsidRPr="00024983" w:rsidRDefault="00B26DDB" w:rsidP="00024983">
      <w:pPr>
        <w:widowControl/>
        <w:autoSpaceDE/>
        <w:autoSpaceDN/>
        <w:ind w:left="100"/>
        <w:jc w:val="both"/>
        <w:rPr>
          <w:rFonts w:ascii="Arial Narrow" w:hAnsi="Arial Narrow" w:cs="Times New Roman"/>
          <w:kern w:val="2"/>
          <w:sz w:val="24"/>
          <w:szCs w:val="24"/>
          <w:lang w:val="pt-BR"/>
          <w14:ligatures w14:val="standardContextual"/>
        </w:rPr>
      </w:pPr>
    </w:p>
    <w:p w14:paraId="544D4FA3" w14:textId="77777777" w:rsidR="00024983" w:rsidRPr="00024983" w:rsidRDefault="00024983" w:rsidP="00024983">
      <w:pPr>
        <w:widowControl/>
        <w:autoSpaceDE/>
        <w:autoSpaceDN/>
        <w:ind w:left="100"/>
        <w:jc w:val="center"/>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LOCAL, [INDICAR DIA, MÊS E ANO].</w:t>
      </w:r>
    </w:p>
    <w:p w14:paraId="34F50884" w14:textId="77777777" w:rsidR="00024983" w:rsidRDefault="00024983" w:rsidP="00024983">
      <w:pPr>
        <w:widowControl/>
        <w:autoSpaceDE/>
        <w:autoSpaceDN/>
        <w:jc w:val="center"/>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 xml:space="preserve"> </w:t>
      </w:r>
    </w:p>
    <w:p w14:paraId="5BA93082" w14:textId="77777777" w:rsidR="00B26DDB" w:rsidRDefault="00B26DDB" w:rsidP="00024983">
      <w:pPr>
        <w:widowControl/>
        <w:autoSpaceDE/>
        <w:autoSpaceDN/>
        <w:jc w:val="center"/>
        <w:rPr>
          <w:rFonts w:ascii="Arial Narrow" w:hAnsi="Arial Narrow" w:cs="Times New Roman"/>
          <w:kern w:val="2"/>
          <w:sz w:val="24"/>
          <w:szCs w:val="24"/>
          <w:lang w:val="pt-BR"/>
          <w14:ligatures w14:val="standardContextual"/>
        </w:rPr>
      </w:pPr>
    </w:p>
    <w:p w14:paraId="04B6D0AF" w14:textId="77777777" w:rsidR="00B26DDB" w:rsidRDefault="00B26DDB" w:rsidP="00024983">
      <w:pPr>
        <w:widowControl/>
        <w:autoSpaceDE/>
        <w:autoSpaceDN/>
        <w:jc w:val="center"/>
        <w:rPr>
          <w:rFonts w:ascii="Arial Narrow" w:hAnsi="Arial Narrow" w:cs="Times New Roman"/>
          <w:kern w:val="2"/>
          <w:sz w:val="24"/>
          <w:szCs w:val="24"/>
          <w:lang w:val="pt-BR"/>
          <w14:ligatures w14:val="standardContextual"/>
        </w:rPr>
      </w:pPr>
    </w:p>
    <w:p w14:paraId="74707ACD" w14:textId="77777777" w:rsidR="00B26DDB" w:rsidRPr="00024983" w:rsidRDefault="00B26DDB" w:rsidP="00024983">
      <w:pPr>
        <w:widowControl/>
        <w:autoSpaceDE/>
        <w:autoSpaceDN/>
        <w:jc w:val="center"/>
        <w:rPr>
          <w:rFonts w:ascii="Arial Narrow" w:hAnsi="Arial Narrow" w:cs="Times New Roman"/>
          <w:kern w:val="2"/>
          <w:sz w:val="24"/>
          <w:szCs w:val="24"/>
          <w:lang w:val="pt-BR"/>
          <w14:ligatures w14:val="standardContextual"/>
        </w:rPr>
      </w:pPr>
    </w:p>
    <w:p w14:paraId="375483CC" w14:textId="77777777" w:rsidR="00024983" w:rsidRPr="00024983" w:rsidRDefault="00024983" w:rsidP="00024983">
      <w:pPr>
        <w:widowControl/>
        <w:autoSpaceDE/>
        <w:autoSpaceDN/>
        <w:jc w:val="center"/>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Pelo órgão:</w:t>
      </w:r>
    </w:p>
    <w:p w14:paraId="40510CC4" w14:textId="77777777" w:rsidR="00024983" w:rsidRPr="00024983" w:rsidRDefault="00024983" w:rsidP="00024983">
      <w:pPr>
        <w:widowControl/>
        <w:autoSpaceDE/>
        <w:autoSpaceDN/>
        <w:jc w:val="center"/>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[NOME DO REPRESENTANTE]</w:t>
      </w:r>
    </w:p>
    <w:p w14:paraId="00638503" w14:textId="77777777" w:rsidR="00024983" w:rsidRDefault="00024983" w:rsidP="00024983">
      <w:pPr>
        <w:widowControl/>
        <w:autoSpaceDE/>
        <w:autoSpaceDN/>
        <w:jc w:val="center"/>
        <w:rPr>
          <w:rFonts w:ascii="Arial Narrow" w:hAnsi="Arial Narrow" w:cs="Times New Roman"/>
          <w:kern w:val="2"/>
          <w:sz w:val="24"/>
          <w:szCs w:val="24"/>
          <w:lang w:val="pt-BR"/>
          <w14:ligatures w14:val="standardContextual"/>
        </w:rPr>
      </w:pPr>
    </w:p>
    <w:p w14:paraId="1A23F147" w14:textId="77777777" w:rsidR="00B26DDB" w:rsidRDefault="00B26DDB" w:rsidP="00024983">
      <w:pPr>
        <w:widowControl/>
        <w:autoSpaceDE/>
        <w:autoSpaceDN/>
        <w:jc w:val="center"/>
        <w:rPr>
          <w:rFonts w:ascii="Arial Narrow" w:hAnsi="Arial Narrow" w:cs="Times New Roman"/>
          <w:kern w:val="2"/>
          <w:sz w:val="24"/>
          <w:szCs w:val="24"/>
          <w:lang w:val="pt-BR"/>
          <w14:ligatures w14:val="standardContextual"/>
        </w:rPr>
      </w:pPr>
    </w:p>
    <w:p w14:paraId="6FEBEC5C" w14:textId="77777777" w:rsidR="00B26DDB" w:rsidRDefault="00B26DDB" w:rsidP="00024983">
      <w:pPr>
        <w:widowControl/>
        <w:autoSpaceDE/>
        <w:autoSpaceDN/>
        <w:jc w:val="center"/>
        <w:rPr>
          <w:rFonts w:ascii="Arial Narrow" w:hAnsi="Arial Narrow" w:cs="Times New Roman"/>
          <w:kern w:val="2"/>
          <w:sz w:val="24"/>
          <w:szCs w:val="24"/>
          <w:lang w:val="pt-BR"/>
          <w14:ligatures w14:val="standardContextual"/>
        </w:rPr>
      </w:pPr>
    </w:p>
    <w:p w14:paraId="48D76EC5" w14:textId="77777777" w:rsidR="00B26DDB" w:rsidRPr="00024983" w:rsidRDefault="00B26DDB" w:rsidP="00024983">
      <w:pPr>
        <w:widowControl/>
        <w:autoSpaceDE/>
        <w:autoSpaceDN/>
        <w:jc w:val="center"/>
        <w:rPr>
          <w:rFonts w:ascii="Arial Narrow" w:hAnsi="Arial Narrow" w:cs="Times New Roman"/>
          <w:kern w:val="2"/>
          <w:sz w:val="24"/>
          <w:szCs w:val="24"/>
          <w:lang w:val="pt-BR"/>
          <w14:ligatures w14:val="standardContextual"/>
        </w:rPr>
      </w:pPr>
    </w:p>
    <w:p w14:paraId="04F27459" w14:textId="77777777" w:rsidR="00024983" w:rsidRPr="00024983" w:rsidRDefault="00024983" w:rsidP="00024983">
      <w:pPr>
        <w:widowControl/>
        <w:autoSpaceDE/>
        <w:autoSpaceDN/>
        <w:jc w:val="center"/>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Pelo Agente Cultural:</w:t>
      </w:r>
    </w:p>
    <w:p w14:paraId="64662CE8" w14:textId="77777777" w:rsidR="00024983" w:rsidRPr="00024983" w:rsidRDefault="00024983" w:rsidP="00024983">
      <w:pPr>
        <w:widowControl/>
        <w:autoSpaceDE/>
        <w:autoSpaceDN/>
        <w:jc w:val="center"/>
        <w:rPr>
          <w:rFonts w:ascii="Arial Narrow" w:hAnsi="Arial Narrow" w:cs="Times New Roman"/>
          <w:kern w:val="2"/>
          <w:sz w:val="24"/>
          <w:szCs w:val="24"/>
          <w:lang w:val="pt-BR"/>
          <w14:ligatures w14:val="standardContextual"/>
        </w:rPr>
      </w:pPr>
      <w:r w:rsidRPr="00024983">
        <w:rPr>
          <w:rFonts w:ascii="Arial Narrow" w:hAnsi="Arial Narrow" w:cs="Times New Roman"/>
          <w:kern w:val="2"/>
          <w:sz w:val="24"/>
          <w:szCs w:val="24"/>
          <w:lang w:val="pt-BR"/>
          <w14:ligatures w14:val="standardContextual"/>
        </w:rPr>
        <w:t>[NOME DO AGENTE CULTURAL]</w:t>
      </w:r>
    </w:p>
    <w:p w14:paraId="3ED5BFCC"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292BBDF1"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0E228F4F"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5BAE6960"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4D0D62C3"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1592B958"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38DD2B07"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17C87F04"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01BD7D45"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5D7B781C"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64BBC548"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128C3659"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280DA9FC"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2F3EDE1F"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19DC203C"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2CCD5086"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06C7A7D1" w14:textId="77777777" w:rsidR="00024983" w:rsidRDefault="00024983" w:rsidP="00024983">
      <w:pPr>
        <w:widowControl/>
        <w:autoSpaceDE/>
        <w:autoSpaceDN/>
        <w:rPr>
          <w:rFonts w:ascii="Arial Narrow" w:hAnsi="Arial Narrow" w:cs="Times New Roman"/>
          <w:kern w:val="2"/>
          <w:sz w:val="24"/>
          <w:szCs w:val="24"/>
          <w:lang w:val="pt-BR"/>
          <w14:ligatures w14:val="standardContextual"/>
        </w:rPr>
      </w:pPr>
    </w:p>
    <w:p w14:paraId="578E7270"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5EE08B7C" w14:textId="77777777" w:rsidR="00024983" w:rsidRPr="00024983" w:rsidRDefault="00024983" w:rsidP="00024983">
      <w:pPr>
        <w:widowControl/>
        <w:autoSpaceDE/>
        <w:autoSpaceDN/>
        <w:jc w:val="center"/>
        <w:rPr>
          <w:rFonts w:ascii="Arial Narrow" w:eastAsia="Times New Roman" w:hAnsi="Arial Narrow"/>
          <w:caps/>
          <w:color w:val="000000"/>
          <w:sz w:val="24"/>
          <w:szCs w:val="24"/>
          <w:lang w:val="pt-BR" w:eastAsia="pt-BR"/>
        </w:rPr>
      </w:pPr>
      <w:r w:rsidRPr="00024983">
        <w:rPr>
          <w:rFonts w:ascii="Arial Narrow" w:eastAsia="Times New Roman" w:hAnsi="Arial Narrow"/>
          <w:b/>
          <w:bCs/>
          <w:caps/>
          <w:color w:val="000000"/>
          <w:sz w:val="24"/>
          <w:szCs w:val="24"/>
          <w:lang w:val="pt-BR" w:eastAsia="pt-BR"/>
        </w:rPr>
        <w:t xml:space="preserve">ANEXO V </w:t>
      </w:r>
      <w:r w:rsidRPr="00024983">
        <w:rPr>
          <w:rFonts w:ascii="Arial Narrow" w:eastAsia="Times New Roman" w:hAnsi="Arial Narrow"/>
          <w:caps/>
          <w:color w:val="000000"/>
          <w:sz w:val="24"/>
          <w:szCs w:val="24"/>
          <w:lang w:val="pt-BR" w:eastAsia="pt-BR"/>
        </w:rPr>
        <w:t xml:space="preserve">– </w:t>
      </w:r>
      <w:r w:rsidRPr="00024983">
        <w:rPr>
          <w:rFonts w:ascii="Arial Narrow" w:eastAsia="Times New Roman" w:hAnsi="Arial Narrow"/>
          <w:b/>
          <w:bCs/>
          <w:caps/>
          <w:color w:val="000000"/>
          <w:sz w:val="24"/>
          <w:szCs w:val="24"/>
          <w:lang w:val="pt-BR" w:eastAsia="pt-BR"/>
        </w:rPr>
        <w:t>RELATÓRIO DE EXECUÇÃO DO OBJETO</w:t>
      </w:r>
    </w:p>
    <w:p w14:paraId="67540051" w14:textId="77777777" w:rsidR="00024983" w:rsidRPr="00024983" w:rsidRDefault="00024983" w:rsidP="00024983">
      <w:pPr>
        <w:widowControl/>
        <w:autoSpaceDE/>
        <w:autoSpaceDN/>
        <w:jc w:val="center"/>
        <w:rPr>
          <w:rFonts w:ascii="Arial Narrow" w:eastAsia="Times New Roman" w:hAnsi="Arial Narrow"/>
          <w:b/>
          <w:bCs/>
          <w:caps/>
          <w:color w:val="000000"/>
          <w:sz w:val="24"/>
          <w:szCs w:val="24"/>
          <w:lang w:val="pt-BR" w:eastAsia="pt-BR"/>
        </w:rPr>
      </w:pPr>
    </w:p>
    <w:p w14:paraId="1C9D0F5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 xml:space="preserve">1. DADOS DO PROJETO: </w:t>
      </w:r>
    </w:p>
    <w:p w14:paraId="5061AC3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Nome do projeto:</w:t>
      </w:r>
    </w:p>
    <w:p w14:paraId="4E184AE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Nome do agente cultural proponente:</w:t>
      </w:r>
    </w:p>
    <w:p w14:paraId="14FECEC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Nº do Termo de Execução Cultural</w:t>
      </w:r>
    </w:p>
    <w:p w14:paraId="0E502F2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Vigência do projeto:</w:t>
      </w:r>
    </w:p>
    <w:p w14:paraId="352D596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Valor repassado para o projeto:</w:t>
      </w:r>
    </w:p>
    <w:p w14:paraId="27CBE91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Data de entrega desse relatório:</w:t>
      </w:r>
    </w:p>
    <w:p w14:paraId="54BABA7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1A8FC17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2. RESULTADOS DO PROJETO:</w:t>
      </w:r>
    </w:p>
    <w:p w14:paraId="17FDDD7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2.1. Resumo:</w:t>
      </w:r>
    </w:p>
    <w:p w14:paraId="0125823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Descreva de forma resumida como foi a execução do projeto, destacando principais resultados e benefícios gerados e outras informações pertinentes. </w:t>
      </w:r>
    </w:p>
    <w:p w14:paraId="170107A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1D8EF6F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2.2. As ações planejadas para o projeto foram realizadas? </w:t>
      </w:r>
    </w:p>
    <w:p w14:paraId="10A6608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Sim, todas as ações foram feitas conforme o planejado.</w:t>
      </w:r>
    </w:p>
    <w:p w14:paraId="59D0F81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Sim, todas as ações foram feitas, mas com adaptações e/ou alterações.</w:t>
      </w:r>
    </w:p>
    <w:p w14:paraId="40CB380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Uma parte das ações planejadas não foi feita.</w:t>
      </w:r>
    </w:p>
    <w:p w14:paraId="4F32463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As ações não foram feitas conforme o planejado.</w:t>
      </w:r>
    </w:p>
    <w:p w14:paraId="56BC1FE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0A214AD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2.3. Ações desenvolvidas:</w:t>
      </w:r>
    </w:p>
    <w:p w14:paraId="3A411D7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Descreva as ações desenvolvidas, com informações detalhando ações, datas, locais, horários, etc. Fale também sobre a eventuais alterações nas atividades previstas no projeto, bem como os possíveis impactos nas metas acordadas.</w:t>
      </w:r>
    </w:p>
    <w:p w14:paraId="6F13D4F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66DCE74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2.4. Cumprimento das Metas:</w:t>
      </w:r>
    </w:p>
    <w:p w14:paraId="43A29FB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Metas integralmente cumpridas:</w:t>
      </w:r>
    </w:p>
    <w:p w14:paraId="50D6C79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META 1 [Descreva a meta, conforme consta no projeto apresentado] </w:t>
      </w:r>
    </w:p>
    <w:p w14:paraId="5AB2B81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OBSERVAÇÃO DA META 1: [informe como a meta foi cumprida]</w:t>
      </w:r>
    </w:p>
    <w:p w14:paraId="154DA0A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Metas parcialmente cumpridas (SE HOUVER): </w:t>
      </w:r>
    </w:p>
    <w:p w14:paraId="5E18ED0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META 1 [Descreva a meta, conforme consta no projeto apresentado] </w:t>
      </w:r>
    </w:p>
    <w:p w14:paraId="7D49EE8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Observações da Meta 1: [Informe qual parte da meta foi cumprida] </w:t>
      </w:r>
    </w:p>
    <w:p w14:paraId="1850616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 Justificativa para o não cumprimento integral: [Explique porque parte da meta não foi cumprida] </w:t>
      </w:r>
    </w:p>
    <w:p w14:paraId="5EB4597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Metas não cumpridas (se houver)</w:t>
      </w:r>
    </w:p>
    <w:p w14:paraId="47DA2AC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Meta 1 [Descreva a meta, conforme consta no projeto apresentado] </w:t>
      </w:r>
    </w:p>
    <w:p w14:paraId="17A75B9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Justificativa para o não cumprimento: [Explique porque a meta não foi cumprida]</w:t>
      </w:r>
    </w:p>
    <w:p w14:paraId="0A70DCF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26DA8D6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3. PRODUTOS GERADOS:</w:t>
      </w:r>
    </w:p>
    <w:p w14:paraId="2970A5A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3.1. A execução do projeto gerou algum produto?</w:t>
      </w:r>
    </w:p>
    <w:p w14:paraId="618FD8B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Exemplos: vídeos, produção musical, produção gráfica etc.</w:t>
      </w:r>
    </w:p>
    <w:p w14:paraId="66792D7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Sim</w:t>
      </w:r>
    </w:p>
    <w:p w14:paraId="51D2BB7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Não</w:t>
      </w:r>
    </w:p>
    <w:p w14:paraId="1C6DF69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3.1.1. Quais produtos culturais foram gerados? </w:t>
      </w:r>
    </w:p>
    <w:p w14:paraId="419A6B4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Você pode marcar mais de uma opção. Informe também as quantidades.</w:t>
      </w:r>
    </w:p>
    <w:p w14:paraId="5C11796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Publicação</w:t>
      </w:r>
    </w:p>
    <w:p w14:paraId="256A2CC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Livro</w:t>
      </w:r>
    </w:p>
    <w:p w14:paraId="754453A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Catálogo</w:t>
      </w:r>
    </w:p>
    <w:p w14:paraId="594B63C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Live (transmissão on-line)</w:t>
      </w:r>
    </w:p>
    <w:p w14:paraId="3C3F7ED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Vídeo</w:t>
      </w:r>
    </w:p>
    <w:p w14:paraId="6AF2DF9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Documentário</w:t>
      </w:r>
    </w:p>
    <w:p w14:paraId="0279897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Filme</w:t>
      </w:r>
    </w:p>
    <w:p w14:paraId="0B9C593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Relatório de pesquisa</w:t>
      </w:r>
    </w:p>
    <w:p w14:paraId="0816DCB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Produção musical</w:t>
      </w:r>
    </w:p>
    <w:p w14:paraId="701EF5A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Jogo</w:t>
      </w:r>
    </w:p>
    <w:p w14:paraId="6EC2B85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Artesanato</w:t>
      </w:r>
    </w:p>
    <w:p w14:paraId="3F2624F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Obras</w:t>
      </w:r>
    </w:p>
    <w:p w14:paraId="3565D9D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Espetáculo</w:t>
      </w:r>
    </w:p>
    <w:p w14:paraId="1F632EC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Show musical</w:t>
      </w:r>
    </w:p>
    <w:p w14:paraId="3B07479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Site</w:t>
      </w:r>
    </w:p>
    <w:p w14:paraId="2151380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Música</w:t>
      </w:r>
    </w:p>
    <w:p w14:paraId="43DF40C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Outros: ____________________________________________</w:t>
      </w:r>
    </w:p>
    <w:p w14:paraId="66C5032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  </w:t>
      </w:r>
    </w:p>
    <w:p w14:paraId="2F161E5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3.1.2. Como os produtos desenvolvidos ficaram disponíveis para o público após o fim do projeto? </w:t>
      </w:r>
    </w:p>
    <w:p w14:paraId="7E960A0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Exemplos: publicações impressas, vídeos no YouTube?</w:t>
      </w:r>
    </w:p>
    <w:p w14:paraId="5D0A968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7A3D0AC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3.2. Quais foram os resultados gerados pelo projeto?</w:t>
      </w:r>
    </w:p>
    <w:p w14:paraId="12D4A4A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Detalhe os resultados gerados por cada atividade prevista no Projeto.</w:t>
      </w:r>
    </w:p>
    <w:p w14:paraId="02BC910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1714798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3.2.1 Pensando nos resultados finais gerados pelo projeto, você considera que ele … </w:t>
      </w:r>
    </w:p>
    <w:p w14:paraId="078734E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(Você pode marcar mais de uma opção).</w:t>
      </w:r>
    </w:p>
    <w:p w14:paraId="6905018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Desenvolveu processos de criação, de investigação ou de pesquisa.</w:t>
      </w:r>
    </w:p>
    <w:p w14:paraId="00190ED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Desenvolveu estudos, pesquisas e análises sobre o contexto de atuação.</w:t>
      </w:r>
    </w:p>
    <w:p w14:paraId="5C5BCDD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Colaborou para manter as atividades culturais do coletivo.</w:t>
      </w:r>
    </w:p>
    <w:p w14:paraId="48F4624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Fortaleceu a identidade cultural do coletivo.</w:t>
      </w:r>
    </w:p>
    <w:p w14:paraId="626A6B7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Promoveu as práticas culturais do coletivo no espaço em que foi desenvolvido.</w:t>
      </w:r>
    </w:p>
    <w:p w14:paraId="27A8DCB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Promoveu a formação em linguagens, técnicas e práticas artísticas e culturais.</w:t>
      </w:r>
    </w:p>
    <w:p w14:paraId="14282C5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Ofereceu programações artísticas e culturais para a comunidade do entorno.</w:t>
      </w:r>
    </w:p>
    <w:p w14:paraId="64394FC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lastRenderedPageBreak/>
        <w:t>(  )</w:t>
      </w:r>
      <w:proofErr w:type="gramEnd"/>
      <w:r w:rsidRPr="00024983">
        <w:rPr>
          <w:rFonts w:ascii="Arial Narrow" w:eastAsia="Times New Roman" w:hAnsi="Arial Narrow"/>
          <w:color w:val="000000"/>
          <w:sz w:val="24"/>
          <w:szCs w:val="24"/>
          <w:lang w:val="pt-BR" w:eastAsia="pt-BR"/>
        </w:rPr>
        <w:t xml:space="preserve"> Atuou na preservação, na proteção e na salvaguarda de bens e manifestações culturais.</w:t>
      </w:r>
    </w:p>
    <w:p w14:paraId="05B7820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6C0336F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4. PÚBLICO ALCANÇADO:</w:t>
      </w:r>
    </w:p>
    <w:p w14:paraId="5261141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Informe a quantidade de pessoas beneficiadas pelo projeto, demonstre os mecanismos utilizados para mensuração, a exemplo de listas de presenças. Em caso de baixa frequência ou oscilação relevante informe as justificativas.</w:t>
      </w:r>
    </w:p>
    <w:p w14:paraId="714DDA7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52C365C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5. EQUIPE DO PROJETO:</w:t>
      </w:r>
    </w:p>
    <w:p w14:paraId="2D23FC5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5.1 Quantas pessoas fizeram parte da equipe do projeto?</w:t>
      </w:r>
    </w:p>
    <w:p w14:paraId="5893DA1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Digite um número exato (exemplo: 23).</w:t>
      </w:r>
    </w:p>
    <w:p w14:paraId="3B235BD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5686D74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5.2 Houve mudanças na equipe ao longo da execução do projeto? </w:t>
      </w:r>
    </w:p>
    <w:p w14:paraId="0DFE14B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Sim        (  ) Não</w:t>
      </w:r>
    </w:p>
    <w:p w14:paraId="676D7A5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Informe se entraram ou saíram pessoas na equipe durante a execução do projeto.</w:t>
      </w:r>
    </w:p>
    <w:p w14:paraId="6DFBF90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768C968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918"/>
        <w:gridCol w:w="1365"/>
        <w:gridCol w:w="899"/>
        <w:gridCol w:w="1045"/>
        <w:gridCol w:w="1219"/>
        <w:gridCol w:w="1122"/>
      </w:tblGrid>
      <w:tr w:rsidR="00024983" w:rsidRPr="00024983" w14:paraId="60A61A45" w14:textId="77777777" w:rsidTr="00671B92">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0A784404"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42D6081F"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28026FB8"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4B340"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D43B6"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 xml:space="preserve">Pessoa </w:t>
            </w:r>
            <w:proofErr w:type="spellStart"/>
            <w:r w:rsidRPr="00024983">
              <w:rPr>
                <w:rFonts w:ascii="Arial Narrow" w:eastAsia="Times New Roman" w:hAnsi="Arial Narrow"/>
                <w:b/>
                <w:bCs/>
                <w:sz w:val="20"/>
                <w:szCs w:val="20"/>
                <w:lang w:val="pt-BR" w:eastAsia="pt-BR"/>
              </w:rPr>
              <w:t>índigena</w:t>
            </w:r>
            <w:proofErr w:type="spellEnd"/>
            <w:r w:rsidRPr="00024983">
              <w:rPr>
                <w:rFonts w:ascii="Arial Narrow" w:eastAsia="Times New Roman" w:hAnsi="Arial Narrow"/>
                <w:b/>
                <w:bCs/>
                <w:sz w:val="20"/>
                <w:szCs w:val="20"/>
                <w:lang w:val="pt-BR"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B966E"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1C46BBFA"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b/>
                <w:bCs/>
                <w:sz w:val="20"/>
                <w:szCs w:val="20"/>
                <w:lang w:val="pt-BR" w:eastAsia="pt-BR"/>
              </w:rPr>
              <w:t>Pessoa do gênero feminino?</w:t>
            </w:r>
          </w:p>
        </w:tc>
      </w:tr>
      <w:tr w:rsidR="00024983" w:rsidRPr="00024983" w14:paraId="18023856" w14:textId="77777777" w:rsidTr="00671B92">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5F4AA899"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4E32E620"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11B32CB9"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7798B"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E9625"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302AE"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2B2A7CCB" w14:textId="77777777" w:rsidR="00024983" w:rsidRPr="00024983" w:rsidRDefault="00024983" w:rsidP="00024983">
            <w:pPr>
              <w:widowControl/>
              <w:autoSpaceDE/>
              <w:autoSpaceDN/>
              <w:ind w:left="120" w:right="120"/>
              <w:jc w:val="both"/>
              <w:rPr>
                <w:rFonts w:ascii="Arial Narrow" w:eastAsia="Times New Roman" w:hAnsi="Arial Narrow"/>
                <w:sz w:val="20"/>
                <w:szCs w:val="20"/>
                <w:lang w:val="pt-BR" w:eastAsia="pt-BR"/>
              </w:rPr>
            </w:pPr>
            <w:r w:rsidRPr="00024983">
              <w:rPr>
                <w:rFonts w:ascii="Arial Narrow" w:eastAsia="Times New Roman" w:hAnsi="Arial Narrow"/>
                <w:sz w:val="20"/>
                <w:szCs w:val="20"/>
                <w:lang w:val="pt-BR" w:eastAsia="pt-BR"/>
              </w:rPr>
              <w:t> </w:t>
            </w:r>
          </w:p>
        </w:tc>
      </w:tr>
    </w:tbl>
    <w:p w14:paraId="283804C0"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081AF47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6. LOCAIS DE REALIZAÇÃO:</w:t>
      </w:r>
    </w:p>
    <w:p w14:paraId="0D226F3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6.1 De que modo o público acessou a ação ou o produto cultural do projeto?</w:t>
      </w:r>
    </w:p>
    <w:p w14:paraId="7D10C0C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1. Presencial.</w:t>
      </w:r>
    </w:p>
    <w:p w14:paraId="06C1916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2. Virtual.</w:t>
      </w:r>
    </w:p>
    <w:p w14:paraId="4AF3EBE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 xml:space="preserve"> 3. Híbrido (presencial e virtual).</w:t>
      </w:r>
    </w:p>
    <w:p w14:paraId="0AAE658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5F788BC8"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Caso você tenha marcado os itens 2 ou 3 (virtual e híbrido):</w:t>
      </w:r>
    </w:p>
    <w:p w14:paraId="2E975EE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6.2 Quais plataformas virtuais foram usadas? </w:t>
      </w:r>
    </w:p>
    <w:p w14:paraId="0020CFA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Você pode marcar mais de uma opção.</w:t>
      </w:r>
    </w:p>
    <w:p w14:paraId="05CB570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Youtube</w:t>
      </w:r>
    </w:p>
    <w:p w14:paraId="64D61F6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Instagram / IGTV</w:t>
      </w:r>
    </w:p>
    <w:p w14:paraId="057E95C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Facebook</w:t>
      </w:r>
    </w:p>
    <w:p w14:paraId="6445D10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TikTok</w:t>
      </w:r>
    </w:p>
    <w:p w14:paraId="6572026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Google Meet, Zoom etc.</w:t>
      </w:r>
    </w:p>
    <w:p w14:paraId="61D29D47" w14:textId="77777777" w:rsid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Outros: _____________________________________________</w:t>
      </w:r>
    </w:p>
    <w:p w14:paraId="3514CCF4" w14:textId="77777777" w:rsidR="00EB47EA" w:rsidRPr="00024983" w:rsidRDefault="00EB47EA" w:rsidP="00024983">
      <w:pPr>
        <w:widowControl/>
        <w:autoSpaceDE/>
        <w:autoSpaceDN/>
        <w:ind w:left="120" w:right="120"/>
        <w:jc w:val="both"/>
        <w:rPr>
          <w:rFonts w:ascii="Arial Narrow" w:eastAsia="Times New Roman" w:hAnsi="Arial Narrow"/>
          <w:color w:val="000000"/>
          <w:sz w:val="24"/>
          <w:szCs w:val="24"/>
          <w:lang w:val="pt-BR" w:eastAsia="pt-BR"/>
        </w:rPr>
      </w:pPr>
    </w:p>
    <w:p w14:paraId="67E89CA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6.3 Informe aqui os links dessas plataformas: </w:t>
      </w:r>
    </w:p>
    <w:p w14:paraId="61CEE08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588777E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Caso você tenha marcado os itens 1 e 3 (Presencial e Híbrido):</w:t>
      </w:r>
    </w:p>
    <w:p w14:paraId="6010886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754CBD70"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6.4 De que forma aconteceram as ações e atividades presenciais do projeto?</w:t>
      </w:r>
    </w:p>
    <w:p w14:paraId="1C0C677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1. Fixas, sempre no mesmo local.</w:t>
      </w:r>
    </w:p>
    <w:p w14:paraId="22EA7B7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2. Itinerantes, em diferentes locais.</w:t>
      </w:r>
    </w:p>
    <w:p w14:paraId="188FCE1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3. Principalmente em um local base, mas com ações também em outros locais.</w:t>
      </w:r>
    </w:p>
    <w:p w14:paraId="5FE208D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r w:rsidRPr="00024983">
        <w:rPr>
          <w:rFonts w:ascii="Arial Narrow" w:eastAsia="Times New Roman" w:hAnsi="Arial Narrow"/>
          <w:b/>
          <w:bCs/>
          <w:color w:val="000000"/>
          <w:sz w:val="24"/>
          <w:szCs w:val="24"/>
          <w:lang w:val="pt-BR" w:eastAsia="pt-BR"/>
        </w:rPr>
        <w:t> </w:t>
      </w:r>
    </w:p>
    <w:p w14:paraId="7D7B158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6.5 Em que município o projeto aconteceu? </w:t>
      </w:r>
    </w:p>
    <w:p w14:paraId="75F6811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0CC3121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lastRenderedPageBreak/>
        <w:t>6.6 Em que área do município o projeto foi realizado? </w:t>
      </w:r>
    </w:p>
    <w:p w14:paraId="329ADCB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Você pode marcar mais de uma opção.</w:t>
      </w:r>
    </w:p>
    <w:p w14:paraId="7A1348A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Zona urbana central.</w:t>
      </w:r>
    </w:p>
    <w:p w14:paraId="50D80504"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Zona urbana periférica.</w:t>
      </w:r>
    </w:p>
    <w:p w14:paraId="0A45412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Zona rural.</w:t>
      </w:r>
    </w:p>
    <w:p w14:paraId="1DE1085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Área de vulnerabilidade social.</w:t>
      </w:r>
    </w:p>
    <w:p w14:paraId="5D0A2B5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Unidades habitacionais.</w:t>
      </w:r>
    </w:p>
    <w:p w14:paraId="6A2E008C"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Territórios indígenas (demarcados ou em processo de demarcação).</w:t>
      </w:r>
    </w:p>
    <w:p w14:paraId="01D7E76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)Comunidades</w:t>
      </w:r>
      <w:proofErr w:type="gramEnd"/>
      <w:r w:rsidRPr="00024983">
        <w:rPr>
          <w:rFonts w:ascii="Arial Narrow" w:eastAsia="Times New Roman" w:hAnsi="Arial Narrow"/>
          <w:color w:val="000000"/>
          <w:sz w:val="24"/>
          <w:szCs w:val="24"/>
          <w:lang w:val="pt-BR" w:eastAsia="pt-BR"/>
        </w:rPr>
        <w:t xml:space="preserve"> quilombolas (terra titulada, em processo de titulação, com registro na Fundação Palmares).</w:t>
      </w:r>
    </w:p>
    <w:p w14:paraId="52D6485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Áreas atingidas por barragem.</w:t>
      </w:r>
    </w:p>
    <w:p w14:paraId="01A31D17"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)Território</w:t>
      </w:r>
      <w:proofErr w:type="gramEnd"/>
      <w:r w:rsidRPr="00024983">
        <w:rPr>
          <w:rFonts w:ascii="Arial Narrow" w:eastAsia="Times New Roman" w:hAnsi="Arial Narrow"/>
          <w:color w:val="000000"/>
          <w:sz w:val="24"/>
          <w:szCs w:val="24"/>
          <w:lang w:val="pt-BR" w:eastAsia="pt-BR"/>
        </w:rPr>
        <w:t xml:space="preserve"> de povos e comunidades tradicionais (ribeirinhos, louceiros, </w:t>
      </w:r>
      <w:proofErr w:type="spellStart"/>
      <w:r w:rsidRPr="00024983">
        <w:rPr>
          <w:rFonts w:ascii="Arial Narrow" w:eastAsia="Times New Roman" w:hAnsi="Arial Narrow"/>
          <w:color w:val="000000"/>
          <w:sz w:val="24"/>
          <w:szCs w:val="24"/>
          <w:lang w:val="pt-BR" w:eastAsia="pt-BR"/>
        </w:rPr>
        <w:t>cipozeiro</w:t>
      </w:r>
      <w:proofErr w:type="spellEnd"/>
      <w:r w:rsidRPr="00024983">
        <w:rPr>
          <w:rFonts w:ascii="Arial Narrow" w:eastAsia="Times New Roman" w:hAnsi="Arial Narrow"/>
          <w:color w:val="000000"/>
          <w:sz w:val="24"/>
          <w:szCs w:val="24"/>
          <w:lang w:val="pt-BR" w:eastAsia="pt-BR"/>
        </w:rPr>
        <w:t xml:space="preserve">, pequizeiros, </w:t>
      </w:r>
      <w:proofErr w:type="spellStart"/>
      <w:r w:rsidRPr="00024983">
        <w:rPr>
          <w:rFonts w:ascii="Arial Narrow" w:eastAsia="Times New Roman" w:hAnsi="Arial Narrow"/>
          <w:color w:val="000000"/>
          <w:sz w:val="24"/>
          <w:szCs w:val="24"/>
          <w:lang w:val="pt-BR" w:eastAsia="pt-BR"/>
        </w:rPr>
        <w:t>vazanteiros</w:t>
      </w:r>
      <w:proofErr w:type="spellEnd"/>
      <w:r w:rsidRPr="00024983">
        <w:rPr>
          <w:rFonts w:ascii="Arial Narrow" w:eastAsia="Times New Roman" w:hAnsi="Arial Narrow"/>
          <w:color w:val="000000"/>
          <w:sz w:val="24"/>
          <w:szCs w:val="24"/>
          <w:lang w:val="pt-BR" w:eastAsia="pt-BR"/>
        </w:rPr>
        <w:t>, povos do mar etc.).</w:t>
      </w:r>
    </w:p>
    <w:p w14:paraId="699FA4C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Outros: ___________________________________________________</w:t>
      </w:r>
    </w:p>
    <w:p w14:paraId="2C81C46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0957B13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6.7 Onde o projeto foi realizado? </w:t>
      </w:r>
    </w:p>
    <w:p w14:paraId="0436DEC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Você pode marcar mais de uma opção.</w:t>
      </w:r>
    </w:p>
    <w:p w14:paraId="480E4B6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Equipamento cultural público municipal.</w:t>
      </w:r>
    </w:p>
    <w:p w14:paraId="677025C1"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Equipamento cultural público estadual.</w:t>
      </w:r>
    </w:p>
    <w:p w14:paraId="54654DC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Espaço cultural independente.</w:t>
      </w:r>
    </w:p>
    <w:p w14:paraId="4D66B8D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Escola.</w:t>
      </w:r>
    </w:p>
    <w:p w14:paraId="78CEFF1A"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Praça.</w:t>
      </w:r>
    </w:p>
    <w:p w14:paraId="381D7C3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Rua.</w:t>
      </w:r>
    </w:p>
    <w:p w14:paraId="5E32EF85"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Parque.</w:t>
      </w:r>
    </w:p>
    <w:p w14:paraId="631B9B3B" w14:textId="77777777" w:rsid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roofErr w:type="gramStart"/>
      <w:r w:rsidRPr="00024983">
        <w:rPr>
          <w:rFonts w:ascii="Arial Narrow" w:eastAsia="Times New Roman" w:hAnsi="Arial Narrow"/>
          <w:color w:val="000000"/>
          <w:sz w:val="24"/>
          <w:szCs w:val="24"/>
          <w:lang w:val="pt-BR" w:eastAsia="pt-BR"/>
        </w:rPr>
        <w:t>(  )</w:t>
      </w:r>
      <w:proofErr w:type="gramEnd"/>
      <w:r w:rsidRPr="00024983">
        <w:rPr>
          <w:rFonts w:ascii="Arial Narrow" w:eastAsia="Times New Roman" w:hAnsi="Arial Narrow"/>
          <w:color w:val="000000"/>
          <w:sz w:val="24"/>
          <w:szCs w:val="24"/>
          <w:lang w:val="pt-BR" w:eastAsia="pt-BR"/>
        </w:rPr>
        <w:t>Outros</w:t>
      </w:r>
    </w:p>
    <w:p w14:paraId="7A077C96" w14:textId="77777777" w:rsidR="00EB47EA" w:rsidRPr="00024983" w:rsidRDefault="00EB47EA" w:rsidP="00024983">
      <w:pPr>
        <w:widowControl/>
        <w:autoSpaceDE/>
        <w:autoSpaceDN/>
        <w:ind w:left="120" w:right="120"/>
        <w:jc w:val="both"/>
        <w:rPr>
          <w:rFonts w:ascii="Arial Narrow" w:eastAsia="Times New Roman" w:hAnsi="Arial Narrow"/>
          <w:color w:val="000000"/>
          <w:sz w:val="24"/>
          <w:szCs w:val="24"/>
          <w:lang w:val="pt-BR" w:eastAsia="pt-BR"/>
        </w:rPr>
      </w:pPr>
    </w:p>
    <w:p w14:paraId="351EFF1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7. DIVULGAÇÃO DO PROJETO:</w:t>
      </w:r>
    </w:p>
    <w:p w14:paraId="012C512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Informe como o projeto foi divulgado. Ex.: Divulgado no Instagram</w:t>
      </w:r>
    </w:p>
    <w:p w14:paraId="1C32D396"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64EBE9B9"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8. CONTRAPARTIDA:</w:t>
      </w:r>
    </w:p>
    <w:p w14:paraId="4972477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Descreva como a contrapartida foi executada, quando foi executada e onde foi executada.</w:t>
      </w:r>
    </w:p>
    <w:p w14:paraId="402BAB7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665EDAC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9. TÓPICOS ADICIONAIS:</w:t>
      </w:r>
    </w:p>
    <w:p w14:paraId="5FFB4A72"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Inclua aqui informações relevantes que não foram abordadas nos tópicos anteriores, se houver.</w:t>
      </w:r>
    </w:p>
    <w:p w14:paraId="4663EEE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02D1C91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b/>
          <w:bCs/>
          <w:color w:val="000000"/>
          <w:sz w:val="24"/>
          <w:szCs w:val="24"/>
          <w:lang w:val="pt-BR" w:eastAsia="pt-BR"/>
        </w:rPr>
        <w:t>10. ANEXOS:</w:t>
      </w:r>
    </w:p>
    <w:p w14:paraId="451BA29D"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Junte documentos que comprovem que você executou o projeto, tais como listas de presença, relatório fotográfico, vídeos, depoimentos, entre outros.</w:t>
      </w:r>
    </w:p>
    <w:p w14:paraId="503A2A2B"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627088E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1240616E"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4AE68131" w14:textId="77777777" w:rsid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p>
    <w:p w14:paraId="0530B046"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37E72567"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3992AE32"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4B317C78" w14:textId="77777777" w:rsidR="0064154D" w:rsidRPr="00024983"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07F7128A"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Nome</w:t>
      </w:r>
    </w:p>
    <w:p w14:paraId="2C8EF487"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lastRenderedPageBreak/>
        <w:t>Assinatura do Agente Cultural Proponente</w:t>
      </w:r>
    </w:p>
    <w:p w14:paraId="0347A1F5"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6E1CEF58"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6716FDC7"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7812A0F8"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7DB63696"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5259194B"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3F2C3560"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1E0889A1"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4894B297"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0B94212D"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4CC9786A"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681D55C5"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4870498C"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16C257AE"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38AA5D31"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7C25170C"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35F21CFF" w14:textId="77777777" w:rsidR="00024983" w:rsidRPr="00024983" w:rsidRDefault="00024983" w:rsidP="00024983">
      <w:pPr>
        <w:widowControl/>
        <w:autoSpaceDE/>
        <w:autoSpaceDN/>
        <w:jc w:val="center"/>
        <w:rPr>
          <w:rFonts w:ascii="Arial Narrow" w:eastAsia="Times New Roman" w:hAnsi="Arial Narrow" w:cs="Times New Roman"/>
          <w:color w:val="000000"/>
          <w:sz w:val="24"/>
          <w:szCs w:val="24"/>
          <w:lang w:val="pt-BR" w:eastAsia="pt-BR"/>
        </w:rPr>
      </w:pPr>
      <w:r w:rsidRPr="00024983">
        <w:rPr>
          <w:rFonts w:ascii="Arial Narrow" w:eastAsia="Times New Roman" w:hAnsi="Arial Narrow"/>
          <w:b/>
          <w:bCs/>
          <w:caps/>
          <w:color w:val="000000"/>
          <w:sz w:val="24"/>
          <w:szCs w:val="24"/>
          <w:lang w:val="pt-BR" w:eastAsia="pt-BR"/>
        </w:rPr>
        <w:t xml:space="preserve">ANEXO VI </w:t>
      </w:r>
      <w:r w:rsidRPr="00024983">
        <w:rPr>
          <w:rFonts w:ascii="Arial Narrow" w:hAnsi="Arial Narrow"/>
          <w:caps/>
          <w:color w:val="000000"/>
          <w:kern w:val="2"/>
          <w:lang w:val="pt-BR"/>
          <w14:ligatures w14:val="standardContextual"/>
        </w:rPr>
        <w:t xml:space="preserve">– </w:t>
      </w:r>
      <w:r w:rsidRPr="00024983">
        <w:rPr>
          <w:rFonts w:ascii="Arial Narrow" w:hAnsi="Arial Narrow"/>
          <w:b/>
          <w:bCs/>
          <w:caps/>
          <w:color w:val="000000"/>
          <w:kern w:val="2"/>
          <w:lang w:val="pt-BR"/>
          <w14:ligatures w14:val="standardContextual"/>
        </w:rPr>
        <w:t>DECLARAÇÃO ÉTNICO-RACIAL</w:t>
      </w:r>
    </w:p>
    <w:p w14:paraId="244F435F"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(Para agentes culturais concorrentes às cotas étnico-raciais – negros ou indígenas)</w:t>
      </w:r>
    </w:p>
    <w:p w14:paraId="0FD85A19"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p>
    <w:p w14:paraId="7A05289A"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32F38CA3"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44672A3F" w14:textId="77777777" w:rsidR="00024983" w:rsidRP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Por ser verdade, assino a presente declaração e estou ciente de que a apresentação de declaração falsa pode acarretar desclassificação do edital e aplicação de sanções criminais.</w:t>
      </w:r>
    </w:p>
    <w:p w14:paraId="44CC9558" w14:textId="77777777" w:rsidR="00024983" w:rsidRDefault="00024983" w:rsidP="00024983">
      <w:pPr>
        <w:widowControl/>
        <w:autoSpaceDE/>
        <w:autoSpaceDN/>
        <w:ind w:left="120" w:right="120"/>
        <w:jc w:val="both"/>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 </w:t>
      </w:r>
    </w:p>
    <w:p w14:paraId="4480EC4C"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20F5FE3F"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18277A2D"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3D86C82B"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76B9FFD2"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58981233"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5CFF128E"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4077BE3B"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4CC9C5CF"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73B67102" w14:textId="77777777" w:rsidR="0064154D"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391A5FA0" w14:textId="77777777" w:rsidR="0064154D" w:rsidRPr="00024983" w:rsidRDefault="0064154D" w:rsidP="00024983">
      <w:pPr>
        <w:widowControl/>
        <w:autoSpaceDE/>
        <w:autoSpaceDN/>
        <w:ind w:left="120" w:right="120"/>
        <w:jc w:val="both"/>
        <w:rPr>
          <w:rFonts w:ascii="Arial Narrow" w:eastAsia="Times New Roman" w:hAnsi="Arial Narrow"/>
          <w:color w:val="000000"/>
          <w:sz w:val="24"/>
          <w:szCs w:val="24"/>
          <w:lang w:val="pt-BR" w:eastAsia="pt-BR"/>
        </w:rPr>
      </w:pPr>
    </w:p>
    <w:p w14:paraId="778A1E5E"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NOME</w:t>
      </w:r>
    </w:p>
    <w:p w14:paraId="08BBEE58" w14:textId="77777777" w:rsidR="00024983" w:rsidRPr="00024983" w:rsidRDefault="00024983" w:rsidP="00024983">
      <w:pPr>
        <w:widowControl/>
        <w:autoSpaceDE/>
        <w:autoSpaceDN/>
        <w:ind w:left="120" w:right="120"/>
        <w:jc w:val="center"/>
        <w:rPr>
          <w:rFonts w:ascii="Arial Narrow" w:eastAsia="Times New Roman" w:hAnsi="Arial Narrow"/>
          <w:color w:val="000000"/>
          <w:sz w:val="24"/>
          <w:szCs w:val="24"/>
          <w:lang w:val="pt-BR" w:eastAsia="pt-BR"/>
        </w:rPr>
      </w:pPr>
      <w:r w:rsidRPr="00024983">
        <w:rPr>
          <w:rFonts w:ascii="Arial Narrow" w:eastAsia="Times New Roman" w:hAnsi="Arial Narrow"/>
          <w:color w:val="000000"/>
          <w:sz w:val="24"/>
          <w:szCs w:val="24"/>
          <w:lang w:val="pt-BR" w:eastAsia="pt-BR"/>
        </w:rPr>
        <w:t>ASSINATURA DO DECLARANTE</w:t>
      </w:r>
    </w:p>
    <w:p w14:paraId="2CB3528D" w14:textId="77777777" w:rsidR="00024983" w:rsidRPr="00024983" w:rsidRDefault="00024983" w:rsidP="00024983">
      <w:pPr>
        <w:widowControl/>
        <w:autoSpaceDE/>
        <w:autoSpaceDN/>
        <w:rPr>
          <w:rFonts w:ascii="Arial Narrow" w:eastAsia="Times New Roman" w:hAnsi="Arial Narrow" w:cs="Times New Roman"/>
          <w:color w:val="000000"/>
          <w:sz w:val="24"/>
          <w:szCs w:val="24"/>
          <w:lang w:val="pt-BR" w:eastAsia="pt-BR"/>
        </w:rPr>
      </w:pPr>
      <w:r w:rsidRPr="00024983">
        <w:rPr>
          <w:rFonts w:ascii="Arial Narrow" w:eastAsia="Times New Roman" w:hAnsi="Arial Narrow" w:cs="Times New Roman"/>
          <w:color w:val="000000"/>
          <w:sz w:val="24"/>
          <w:szCs w:val="24"/>
          <w:lang w:val="pt-BR" w:eastAsia="pt-BR"/>
        </w:rPr>
        <w:t> </w:t>
      </w:r>
    </w:p>
    <w:p w14:paraId="7672C7FB" w14:textId="77777777" w:rsidR="00024983" w:rsidRPr="00024983" w:rsidRDefault="00024983" w:rsidP="00024983">
      <w:pPr>
        <w:widowControl/>
        <w:autoSpaceDE/>
        <w:autoSpaceDN/>
        <w:rPr>
          <w:rFonts w:ascii="Arial Narrow" w:hAnsi="Arial Narrow" w:cs="Times New Roman"/>
          <w:kern w:val="2"/>
          <w:sz w:val="24"/>
          <w:szCs w:val="24"/>
          <w:lang w:val="pt-BR"/>
          <w14:ligatures w14:val="standardContextual"/>
        </w:rPr>
      </w:pPr>
    </w:p>
    <w:p w14:paraId="4FB59A48" w14:textId="2B743730" w:rsidR="00024983" w:rsidRPr="00024983" w:rsidRDefault="00024983" w:rsidP="00024983">
      <w:pPr>
        <w:rPr>
          <w:rFonts w:ascii="Arial Narrow" w:hAnsi="Arial Narrow" w:cs="Times New Roman"/>
          <w:kern w:val="2"/>
          <w:sz w:val="24"/>
          <w:szCs w:val="24"/>
          <w:lang w:val="pt-BR"/>
          <w14:ligatures w14:val="standardContextual"/>
        </w:rPr>
      </w:pPr>
    </w:p>
    <w:sectPr w:rsidR="00024983" w:rsidRPr="00024983">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CDEB" w14:textId="77777777" w:rsidR="00C2234D" w:rsidRDefault="00C2234D" w:rsidP="006F5792">
      <w:r>
        <w:separator/>
      </w:r>
    </w:p>
  </w:endnote>
  <w:endnote w:type="continuationSeparator" w:id="0">
    <w:p w14:paraId="465656DF" w14:textId="77777777" w:rsidR="00C2234D" w:rsidRDefault="00C2234D" w:rsidP="006F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D3D8" w14:textId="77777777" w:rsidR="00C2234D" w:rsidRDefault="00C2234D" w:rsidP="006F5792">
      <w:r>
        <w:separator/>
      </w:r>
    </w:p>
  </w:footnote>
  <w:footnote w:type="continuationSeparator" w:id="0">
    <w:p w14:paraId="6EB86E45" w14:textId="77777777" w:rsidR="00C2234D" w:rsidRDefault="00C2234D" w:rsidP="006F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6D20" w14:textId="77777777" w:rsidR="008F7D21" w:rsidRPr="00AD5990" w:rsidRDefault="008F7D21" w:rsidP="004C3476">
    <w:pPr>
      <w:tabs>
        <w:tab w:val="center" w:pos="4419"/>
        <w:tab w:val="right" w:pos="8838"/>
      </w:tabs>
      <w:ind w:left="1418"/>
      <w:jc w:val="center"/>
      <w:rPr>
        <w:rFonts w:ascii="Courier New" w:hAnsi="Courier New" w:cs="Courier New"/>
      </w:rPr>
    </w:pPr>
    <w:r>
      <w:rPr>
        <w:rFonts w:ascii="Courier New" w:hAnsi="Courier New" w:cs="Courier New"/>
        <w:b/>
        <w:noProof/>
        <w:lang w:val="pt-BR" w:eastAsia="pt-BR"/>
      </w:rPr>
      <w:drawing>
        <wp:anchor distT="0" distB="0" distL="114300" distR="114300" simplePos="0" relativeHeight="251659264" behindDoc="0" locked="0" layoutInCell="1" allowOverlap="0" wp14:anchorId="7567D3BD" wp14:editId="2B32F30C">
          <wp:simplePos x="0" y="0"/>
          <wp:positionH relativeFrom="column">
            <wp:posOffset>-223520</wp:posOffset>
          </wp:positionH>
          <wp:positionV relativeFrom="paragraph">
            <wp:posOffset>-215900</wp:posOffset>
          </wp:positionV>
          <wp:extent cx="1657350" cy="899795"/>
          <wp:effectExtent l="0" t="0" r="0" b="0"/>
          <wp:wrapSquare wrapText="right"/>
          <wp:docPr id="1844916219" name="Imagem 1844916219"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16219" name="Imagem 1844916219" descr="Desenho de personagem de desenho anim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r="-89977"/>
                  <a:stretch>
                    <a:fillRect/>
                  </a:stretch>
                </pic:blipFill>
                <pic:spPr bwMode="auto">
                  <a:xfrm>
                    <a:off x="0" y="0"/>
                    <a:ext cx="165735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990">
      <w:rPr>
        <w:rFonts w:ascii="Courier New" w:hAnsi="Courier New" w:cs="Courier New"/>
        <w:b/>
      </w:rPr>
      <w:t>Prefeitura do Município de Santa Lúcia</w:t>
    </w:r>
  </w:p>
  <w:p w14:paraId="0E624D27" w14:textId="77777777" w:rsidR="008F7D21" w:rsidRPr="00AD5990" w:rsidRDefault="008F7D21" w:rsidP="004C3476">
    <w:pPr>
      <w:tabs>
        <w:tab w:val="center" w:pos="4252"/>
        <w:tab w:val="right" w:pos="8504"/>
      </w:tabs>
      <w:ind w:left="1418"/>
      <w:jc w:val="center"/>
      <w:rPr>
        <w:rFonts w:ascii="Courier New" w:hAnsi="Courier New" w:cs="Courier New"/>
      </w:rPr>
    </w:pPr>
    <w:r w:rsidRPr="00AD5990">
      <w:rPr>
        <w:rFonts w:ascii="Courier New" w:hAnsi="Courier New" w:cs="Courier New"/>
      </w:rPr>
      <w:t>Rua Coronel Luiz Pinto, 319, Centro, Santa Lucia/SP.</w:t>
    </w:r>
  </w:p>
  <w:p w14:paraId="6C36938D" w14:textId="77777777" w:rsidR="008F7D21" w:rsidRPr="00AD5990" w:rsidRDefault="008F7D21" w:rsidP="004C3476">
    <w:pPr>
      <w:tabs>
        <w:tab w:val="center" w:pos="4252"/>
        <w:tab w:val="right" w:pos="8504"/>
      </w:tabs>
      <w:ind w:left="1418"/>
      <w:jc w:val="center"/>
      <w:rPr>
        <w:rFonts w:ascii="Courier New" w:hAnsi="Courier New" w:cs="Courier New"/>
      </w:rPr>
    </w:pPr>
    <w:r w:rsidRPr="00AD5990">
      <w:rPr>
        <w:rFonts w:ascii="Courier New" w:hAnsi="Courier New" w:cs="Courier New"/>
      </w:rPr>
      <w:t>CEP: 14825-000 – Tel: (16) 33969600</w:t>
    </w:r>
  </w:p>
  <w:p w14:paraId="04C785E2" w14:textId="77777777" w:rsidR="008F7D21" w:rsidRPr="00AD5990" w:rsidRDefault="008F7D21" w:rsidP="004C3476">
    <w:pPr>
      <w:tabs>
        <w:tab w:val="center" w:pos="4252"/>
        <w:tab w:val="right" w:pos="8504"/>
      </w:tabs>
      <w:ind w:left="1418"/>
      <w:jc w:val="center"/>
      <w:rPr>
        <w:rFonts w:ascii="Courier New" w:hAnsi="Courier New" w:cs="Courier New"/>
      </w:rPr>
    </w:pPr>
    <w:r w:rsidRPr="00AD5990">
      <w:rPr>
        <w:rFonts w:ascii="Courier New" w:hAnsi="Courier New" w:cs="Courier New"/>
      </w:rPr>
      <w:t>e-mail: licitacao@santalucia.sp.gov.br</w:t>
    </w:r>
  </w:p>
  <w:p w14:paraId="048661B0" w14:textId="77777777" w:rsidR="008F7D21" w:rsidRPr="004C3476" w:rsidRDefault="008F7D21" w:rsidP="004C34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55A2"/>
    <w:multiLevelType w:val="multilevel"/>
    <w:tmpl w:val="017C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1045B"/>
    <w:multiLevelType w:val="multilevel"/>
    <w:tmpl w:val="88C21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7B6599"/>
    <w:multiLevelType w:val="multilevel"/>
    <w:tmpl w:val="DF649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262C7D"/>
    <w:multiLevelType w:val="hybridMultilevel"/>
    <w:tmpl w:val="D4289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3BC2153"/>
    <w:multiLevelType w:val="multilevel"/>
    <w:tmpl w:val="4922E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5D71AF"/>
    <w:multiLevelType w:val="hybridMultilevel"/>
    <w:tmpl w:val="2C1A42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4693B0D"/>
    <w:multiLevelType w:val="multilevel"/>
    <w:tmpl w:val="68285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6917665">
    <w:abstractNumId w:val="6"/>
  </w:num>
  <w:num w:numId="2" w16cid:durableId="381901183">
    <w:abstractNumId w:val="2"/>
  </w:num>
  <w:num w:numId="3" w16cid:durableId="211314585">
    <w:abstractNumId w:val="4"/>
  </w:num>
  <w:num w:numId="4" w16cid:durableId="1163549768">
    <w:abstractNumId w:val="1"/>
  </w:num>
  <w:num w:numId="5" w16cid:durableId="2047437732">
    <w:abstractNumId w:val="0"/>
  </w:num>
  <w:num w:numId="6" w16cid:durableId="1567958638">
    <w:abstractNumId w:val="5"/>
  </w:num>
  <w:num w:numId="7" w16cid:durableId="969896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73"/>
    <w:rsid w:val="00024983"/>
    <w:rsid w:val="000508FE"/>
    <w:rsid w:val="00160896"/>
    <w:rsid w:val="002F3EA4"/>
    <w:rsid w:val="0040458B"/>
    <w:rsid w:val="004C3300"/>
    <w:rsid w:val="004C3476"/>
    <w:rsid w:val="00571BE7"/>
    <w:rsid w:val="005B5065"/>
    <w:rsid w:val="005E7731"/>
    <w:rsid w:val="00632952"/>
    <w:rsid w:val="00640242"/>
    <w:rsid w:val="0064154D"/>
    <w:rsid w:val="00671B92"/>
    <w:rsid w:val="006A3D3B"/>
    <w:rsid w:val="006C5105"/>
    <w:rsid w:val="006F5792"/>
    <w:rsid w:val="007252F1"/>
    <w:rsid w:val="00782BEA"/>
    <w:rsid w:val="007E1452"/>
    <w:rsid w:val="007F2384"/>
    <w:rsid w:val="007F48EA"/>
    <w:rsid w:val="00891A68"/>
    <w:rsid w:val="00891B91"/>
    <w:rsid w:val="008F3DFD"/>
    <w:rsid w:val="008F7D21"/>
    <w:rsid w:val="009037D8"/>
    <w:rsid w:val="00935A90"/>
    <w:rsid w:val="00983473"/>
    <w:rsid w:val="009F2967"/>
    <w:rsid w:val="00A64373"/>
    <w:rsid w:val="00AB6AFA"/>
    <w:rsid w:val="00B000E1"/>
    <w:rsid w:val="00B26DDB"/>
    <w:rsid w:val="00B81A39"/>
    <w:rsid w:val="00BA0398"/>
    <w:rsid w:val="00C0134C"/>
    <w:rsid w:val="00C2234D"/>
    <w:rsid w:val="00C56723"/>
    <w:rsid w:val="00CD0098"/>
    <w:rsid w:val="00D364E0"/>
    <w:rsid w:val="00EB47EA"/>
    <w:rsid w:val="00EC6A7F"/>
    <w:rsid w:val="00F42644"/>
    <w:rsid w:val="00F91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1E6C"/>
  <w15:docId w15:val="{903987EA-0623-4AE9-AB08-E106FEF3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792"/>
    <w:pPr>
      <w:widowControl w:val="0"/>
      <w:autoSpaceDE w:val="0"/>
      <w:autoSpaceDN w:val="0"/>
      <w:spacing w:after="0" w:line="240" w:lineRule="auto"/>
    </w:pPr>
    <w:rPr>
      <w:rFonts w:ascii="Calibri" w:eastAsia="Calibri" w:hAnsi="Calibri" w:cs="Calibri"/>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5792"/>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CabealhoChar">
    <w:name w:val="Cabeçalho Char"/>
    <w:basedOn w:val="Fontepargpadro"/>
    <w:link w:val="Cabealho"/>
    <w:uiPriority w:val="99"/>
    <w:rsid w:val="006F5792"/>
  </w:style>
  <w:style w:type="paragraph" w:styleId="Rodap">
    <w:name w:val="footer"/>
    <w:basedOn w:val="Normal"/>
    <w:link w:val="RodapChar"/>
    <w:uiPriority w:val="99"/>
    <w:unhideWhenUsed/>
    <w:rsid w:val="006F5792"/>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RodapChar">
    <w:name w:val="Rodapé Char"/>
    <w:basedOn w:val="Fontepargpadro"/>
    <w:link w:val="Rodap"/>
    <w:uiPriority w:val="99"/>
    <w:rsid w:val="006F5792"/>
  </w:style>
  <w:style w:type="numbering" w:customStyle="1" w:styleId="Semlista1">
    <w:name w:val="Sem lista1"/>
    <w:next w:val="Semlista"/>
    <w:uiPriority w:val="99"/>
    <w:semiHidden/>
    <w:unhideWhenUsed/>
    <w:rsid w:val="004C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0.fazenda.sp.gov.br/CertidaoNegativaDeb/Pages/EmissaoCertidaoNegativa.aspx" TargetMode="External"/><Relationship Id="rId13" Type="http://schemas.openxmlformats.org/officeDocument/2006/relationships/hyperlink" Target="mailto:douglas.culturasantalucia@gmail.com" TargetMode="External"/><Relationship Id="rId3" Type="http://schemas.openxmlformats.org/officeDocument/2006/relationships/settings" Target="settings.xml"/><Relationship Id="rId7" Type="http://schemas.openxmlformats.org/officeDocument/2006/relationships/hyperlink" Target="https://solucoes.receita.fazenda.gov.br/Servicos/certidaointernet/PF/Emitir" TargetMode="External"/><Relationship Id="rId12" Type="http://schemas.openxmlformats.org/officeDocument/2006/relationships/hyperlink" Target="https://www.santalucia.sp.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15-2018/2015/Lei/L13146.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lanalto.gov.br/ccivil_03/Constituicao/Constituicao.htm" TargetMode="External"/><Relationship Id="rId4" Type="http://schemas.openxmlformats.org/officeDocument/2006/relationships/webSettings" Target="webSettings.xml"/><Relationship Id="rId9" Type="http://schemas.openxmlformats.org/officeDocument/2006/relationships/hyperlink" Target="https://cndt-certidao.tst.jus.br/inicio.faces" TargetMode="External"/><Relationship Id="rId14"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9331</Words>
  <Characters>50390</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Santa Lúcia licitacao</dc:creator>
  <cp:lastModifiedBy>Prefeitura Municipal de Santa Lúcia licitacao</cp:lastModifiedBy>
  <cp:revision>3</cp:revision>
  <dcterms:created xsi:type="dcterms:W3CDTF">2024-02-01T13:48:00Z</dcterms:created>
  <dcterms:modified xsi:type="dcterms:W3CDTF">2024-02-01T18:51:00Z</dcterms:modified>
</cp:coreProperties>
</file>